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3B6AF" w14:textId="77777777" w:rsidR="000F04D5" w:rsidRDefault="000F04D5" w:rsidP="000F04D5">
      <w:pPr>
        <w:autoSpaceDE w:val="0"/>
        <w:autoSpaceDN w:val="0"/>
        <w:adjustRightInd w:val="0"/>
        <w:rPr>
          <w:rFonts w:ascii="Arial,Bold" w:hAnsi="Arial,Bold" w:cs="Arial,Bold"/>
          <w:b/>
          <w:bCs/>
          <w:color w:val="000000"/>
          <w:sz w:val="28"/>
          <w:szCs w:val="28"/>
        </w:rPr>
      </w:pPr>
      <w:bookmarkStart w:id="0" w:name="_GoBack"/>
      <w:bookmarkEnd w:id="0"/>
      <w:r>
        <w:rPr>
          <w:rFonts w:ascii="Arial,Bold" w:hAnsi="Arial,Bold" w:cs="Arial,Bold"/>
          <w:b/>
          <w:bCs/>
          <w:color w:val="000000"/>
          <w:sz w:val="28"/>
          <w:szCs w:val="28"/>
        </w:rPr>
        <w:t>Improvement and Innovation Board Membership, Terms of</w:t>
      </w:r>
    </w:p>
    <w:p w14:paraId="3DE42E44" w14:textId="08D7819A" w:rsidR="000F04D5" w:rsidRDefault="000F04D5" w:rsidP="000F04D5">
      <w:pPr>
        <w:autoSpaceDE w:val="0"/>
        <w:autoSpaceDN w:val="0"/>
        <w:adjustRightInd w:val="0"/>
        <w:rPr>
          <w:rFonts w:ascii="Arial,Bold" w:hAnsi="Arial,Bold" w:cs="Arial,Bold"/>
          <w:b/>
          <w:bCs/>
          <w:color w:val="000000"/>
          <w:sz w:val="28"/>
          <w:szCs w:val="28"/>
        </w:rPr>
      </w:pPr>
      <w:r>
        <w:rPr>
          <w:rFonts w:ascii="Arial,Bold" w:hAnsi="Arial,Bold" w:cs="Arial,Bold"/>
          <w:b/>
          <w:bCs/>
          <w:color w:val="000000"/>
          <w:sz w:val="28"/>
          <w:szCs w:val="28"/>
        </w:rPr>
        <w:t xml:space="preserve">Reference and Outside Body Appointments </w:t>
      </w:r>
    </w:p>
    <w:p w14:paraId="75CFC69C" w14:textId="77777777" w:rsidR="000F04D5" w:rsidRDefault="000F04D5" w:rsidP="000F04D5">
      <w:pPr>
        <w:autoSpaceDE w:val="0"/>
        <w:autoSpaceDN w:val="0"/>
        <w:adjustRightInd w:val="0"/>
        <w:rPr>
          <w:rFonts w:ascii="Arial,Bold" w:hAnsi="Arial,Bold" w:cs="Arial,Bold"/>
          <w:b/>
          <w:bCs/>
          <w:color w:val="000000"/>
          <w:szCs w:val="22"/>
        </w:rPr>
      </w:pPr>
    </w:p>
    <w:p w14:paraId="3F033BB1" w14:textId="77777777" w:rsidR="000F04D5" w:rsidRDefault="000F04D5" w:rsidP="000F04D5">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Purpose</w:t>
      </w:r>
    </w:p>
    <w:p w14:paraId="7A15DA3A" w14:textId="77777777" w:rsidR="000F04D5" w:rsidRDefault="000F04D5" w:rsidP="000F04D5">
      <w:pPr>
        <w:autoSpaceDE w:val="0"/>
        <w:autoSpaceDN w:val="0"/>
        <w:adjustRightInd w:val="0"/>
        <w:rPr>
          <w:rFonts w:ascii="Arial,Bold" w:hAnsi="Arial,Bold" w:cs="Arial,Bold"/>
          <w:b/>
          <w:bCs/>
          <w:color w:val="000000"/>
          <w:szCs w:val="22"/>
        </w:rPr>
      </w:pPr>
    </w:p>
    <w:p w14:paraId="3361D69C" w14:textId="77777777" w:rsidR="000F04D5" w:rsidRDefault="000F04D5" w:rsidP="000F04D5">
      <w:pPr>
        <w:autoSpaceDE w:val="0"/>
        <w:autoSpaceDN w:val="0"/>
        <w:adjustRightInd w:val="0"/>
        <w:rPr>
          <w:rFonts w:ascii="Arial" w:hAnsi="Arial" w:cs="Arial"/>
          <w:color w:val="000000"/>
          <w:szCs w:val="22"/>
        </w:rPr>
      </w:pPr>
      <w:r>
        <w:rPr>
          <w:rFonts w:ascii="Arial" w:hAnsi="Arial" w:cs="Arial"/>
          <w:color w:val="000000"/>
          <w:szCs w:val="22"/>
        </w:rPr>
        <w:t>To ask the Improvement and Innovation Board to note its Membership, Terms of Reference</w:t>
      </w:r>
    </w:p>
    <w:p w14:paraId="4B72FBF5" w14:textId="77777777" w:rsidR="000F04D5" w:rsidRDefault="000F04D5" w:rsidP="000F04D5">
      <w:pPr>
        <w:autoSpaceDE w:val="0"/>
        <w:autoSpaceDN w:val="0"/>
        <w:adjustRightInd w:val="0"/>
        <w:rPr>
          <w:rFonts w:ascii="Arial" w:hAnsi="Arial" w:cs="Arial"/>
          <w:color w:val="000000"/>
          <w:szCs w:val="22"/>
        </w:rPr>
      </w:pPr>
      <w:proofErr w:type="gramStart"/>
      <w:r>
        <w:rPr>
          <w:rFonts w:ascii="Arial" w:hAnsi="Arial" w:cs="Arial"/>
          <w:color w:val="000000"/>
          <w:szCs w:val="22"/>
        </w:rPr>
        <w:t>and</w:t>
      </w:r>
      <w:proofErr w:type="gramEnd"/>
      <w:r>
        <w:rPr>
          <w:rFonts w:ascii="Arial" w:hAnsi="Arial" w:cs="Arial"/>
          <w:color w:val="000000"/>
          <w:szCs w:val="22"/>
        </w:rPr>
        <w:t xml:space="preserve"> agree the Outside Bodies appointments for 2014/15.</w:t>
      </w:r>
    </w:p>
    <w:p w14:paraId="1538C551" w14:textId="77777777" w:rsidR="000F04D5" w:rsidRDefault="000F04D5" w:rsidP="000F04D5">
      <w:pPr>
        <w:autoSpaceDE w:val="0"/>
        <w:autoSpaceDN w:val="0"/>
        <w:adjustRightInd w:val="0"/>
        <w:rPr>
          <w:rFonts w:ascii="Arial,Bold" w:hAnsi="Arial,Bold" w:cs="Arial,Bold"/>
          <w:b/>
          <w:bCs/>
          <w:color w:val="000000"/>
          <w:szCs w:val="22"/>
        </w:rPr>
      </w:pPr>
    </w:p>
    <w:p w14:paraId="3DF669B3" w14:textId="77777777" w:rsidR="000F04D5" w:rsidRDefault="000F04D5" w:rsidP="000F04D5">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Summary</w:t>
      </w:r>
    </w:p>
    <w:p w14:paraId="3141D77D" w14:textId="77777777" w:rsidR="000F04D5" w:rsidRDefault="000F04D5" w:rsidP="000F04D5">
      <w:pPr>
        <w:autoSpaceDE w:val="0"/>
        <w:autoSpaceDN w:val="0"/>
        <w:adjustRightInd w:val="0"/>
        <w:rPr>
          <w:rFonts w:ascii="Arial" w:hAnsi="Arial" w:cs="Arial"/>
          <w:color w:val="000000"/>
          <w:szCs w:val="22"/>
        </w:rPr>
      </w:pPr>
    </w:p>
    <w:p w14:paraId="45F4999F" w14:textId="77777777" w:rsidR="000F04D5" w:rsidRDefault="000F04D5" w:rsidP="000F04D5">
      <w:pPr>
        <w:autoSpaceDE w:val="0"/>
        <w:autoSpaceDN w:val="0"/>
        <w:adjustRightInd w:val="0"/>
        <w:rPr>
          <w:rFonts w:ascii="Arial" w:hAnsi="Arial" w:cs="Arial"/>
          <w:color w:val="000000"/>
          <w:szCs w:val="22"/>
        </w:rPr>
      </w:pPr>
      <w:r>
        <w:rPr>
          <w:rFonts w:ascii="Arial" w:hAnsi="Arial" w:cs="Arial"/>
          <w:color w:val="000000"/>
          <w:szCs w:val="22"/>
        </w:rPr>
        <w:t>The Board’s Membership (</w:t>
      </w:r>
      <w:r>
        <w:rPr>
          <w:rFonts w:ascii="Arial,Bold" w:hAnsi="Arial,Bold" w:cs="Arial,Bold"/>
          <w:b/>
          <w:bCs/>
          <w:color w:val="000000"/>
          <w:szCs w:val="22"/>
        </w:rPr>
        <w:t>Appendix A</w:t>
      </w:r>
      <w:r>
        <w:rPr>
          <w:rFonts w:ascii="Arial" w:hAnsi="Arial" w:cs="Arial"/>
          <w:color w:val="000000"/>
          <w:szCs w:val="22"/>
        </w:rPr>
        <w:t>), Terms of Reference (</w:t>
      </w:r>
      <w:r>
        <w:rPr>
          <w:rFonts w:ascii="Arial,Bold" w:hAnsi="Arial,Bold" w:cs="Arial,Bold"/>
          <w:b/>
          <w:bCs/>
          <w:color w:val="000000"/>
          <w:szCs w:val="22"/>
        </w:rPr>
        <w:t>Appendix B</w:t>
      </w:r>
      <w:r>
        <w:rPr>
          <w:rFonts w:ascii="Arial" w:hAnsi="Arial" w:cs="Arial"/>
          <w:color w:val="000000"/>
          <w:szCs w:val="22"/>
        </w:rPr>
        <w:t>) and nominations</w:t>
      </w:r>
    </w:p>
    <w:p w14:paraId="53B63FFA" w14:textId="77777777" w:rsidR="000F04D5" w:rsidRDefault="000F04D5" w:rsidP="000F04D5">
      <w:pPr>
        <w:autoSpaceDE w:val="0"/>
        <w:autoSpaceDN w:val="0"/>
        <w:adjustRightInd w:val="0"/>
        <w:rPr>
          <w:rFonts w:ascii="Arial" w:hAnsi="Arial" w:cs="Arial"/>
          <w:color w:val="000000"/>
          <w:szCs w:val="22"/>
        </w:rPr>
      </w:pPr>
      <w:proofErr w:type="gramStart"/>
      <w:r>
        <w:rPr>
          <w:rFonts w:ascii="Arial" w:hAnsi="Arial" w:cs="Arial"/>
          <w:color w:val="000000"/>
          <w:szCs w:val="22"/>
        </w:rPr>
        <w:t>to</w:t>
      </w:r>
      <w:proofErr w:type="gramEnd"/>
      <w:r>
        <w:rPr>
          <w:rFonts w:ascii="Arial" w:hAnsi="Arial" w:cs="Arial"/>
          <w:color w:val="000000"/>
          <w:szCs w:val="22"/>
        </w:rPr>
        <w:t xml:space="preserve"> Outside Bodies (</w:t>
      </w:r>
      <w:r>
        <w:rPr>
          <w:rFonts w:ascii="Arial,Bold" w:hAnsi="Arial,Bold" w:cs="Arial,Bold"/>
          <w:b/>
          <w:bCs/>
          <w:color w:val="000000"/>
          <w:szCs w:val="22"/>
        </w:rPr>
        <w:t>Appendix C</w:t>
      </w:r>
      <w:r>
        <w:rPr>
          <w:rFonts w:ascii="Arial" w:hAnsi="Arial" w:cs="Arial"/>
          <w:color w:val="000000"/>
          <w:szCs w:val="22"/>
        </w:rPr>
        <w:t xml:space="preserve">) are attached to this report. </w:t>
      </w:r>
    </w:p>
    <w:p w14:paraId="11C14426" w14:textId="77777777" w:rsidR="000F04D5" w:rsidRDefault="000F04D5" w:rsidP="000F04D5">
      <w:pPr>
        <w:autoSpaceDE w:val="0"/>
        <w:autoSpaceDN w:val="0"/>
        <w:adjustRightInd w:val="0"/>
        <w:rPr>
          <w:rFonts w:ascii="Arial" w:hAnsi="Arial" w:cs="Arial"/>
          <w:color w:val="000000"/>
          <w:szCs w:val="22"/>
        </w:rPr>
      </w:pPr>
    </w:p>
    <w:p w14:paraId="3E600F9D" w14:textId="77777777" w:rsidR="000F04D5" w:rsidRDefault="00064828" w:rsidP="000F04D5">
      <w:pPr>
        <w:autoSpaceDE w:val="0"/>
        <w:autoSpaceDN w:val="0"/>
        <w:adjustRightInd w:val="0"/>
        <w:rPr>
          <w:rFonts w:ascii="Arial,Bold" w:hAnsi="Arial,Bold" w:cs="Arial,Bold"/>
          <w:b/>
          <w:bCs/>
          <w:color w:val="000000"/>
          <w:szCs w:val="22"/>
        </w:rPr>
      </w:pPr>
      <w:r w:rsidRPr="00064828">
        <w:rPr>
          <w:rFonts w:ascii="Arial,Bold" w:hAnsi="Arial,Bold" w:cs="Arial,Bold"/>
          <w:b/>
          <w:bCs/>
          <w:noProof/>
          <w:color w:val="000000"/>
          <w:szCs w:val="22"/>
        </w:rPr>
        <mc:AlternateContent>
          <mc:Choice Requires="wps">
            <w:drawing>
              <wp:anchor distT="0" distB="0" distL="114300" distR="114300" simplePos="0" relativeHeight="251659264" behindDoc="0" locked="0" layoutInCell="1" allowOverlap="1" wp14:anchorId="2ACCC2DF" wp14:editId="0C5CC1B4">
                <wp:simplePos x="0" y="0"/>
                <wp:positionH relativeFrom="column">
                  <wp:posOffset>-138430</wp:posOffset>
                </wp:positionH>
                <wp:positionV relativeFrom="paragraph">
                  <wp:posOffset>145415</wp:posOffset>
                </wp:positionV>
                <wp:extent cx="5753100" cy="26289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28900"/>
                        </a:xfrm>
                        <a:prstGeom prst="rect">
                          <a:avLst/>
                        </a:prstGeom>
                        <a:solidFill>
                          <a:srgbClr val="FFFFFF"/>
                        </a:solidFill>
                        <a:ln w="9525">
                          <a:solidFill>
                            <a:srgbClr val="000000"/>
                          </a:solidFill>
                          <a:miter lim="800000"/>
                          <a:headEnd/>
                          <a:tailEnd/>
                        </a:ln>
                      </wps:spPr>
                      <wps:txbx>
                        <w:txbxContent>
                          <w:p w14:paraId="03617361" w14:textId="77777777" w:rsidR="00064828" w:rsidRDefault="00064828" w:rsidP="00064828">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Recommendation</w:t>
                            </w:r>
                          </w:p>
                          <w:p w14:paraId="4C941519" w14:textId="77777777" w:rsidR="00064828" w:rsidRDefault="00064828" w:rsidP="00064828">
                            <w:pPr>
                              <w:autoSpaceDE w:val="0"/>
                              <w:autoSpaceDN w:val="0"/>
                              <w:adjustRightInd w:val="0"/>
                              <w:rPr>
                                <w:rFonts w:ascii="Arial" w:hAnsi="Arial" w:cs="Arial"/>
                                <w:color w:val="000000"/>
                                <w:szCs w:val="22"/>
                              </w:rPr>
                            </w:pPr>
                          </w:p>
                          <w:p w14:paraId="67FA3726" w14:textId="77777777" w:rsidR="00064828" w:rsidRDefault="00064828" w:rsidP="00064828">
                            <w:pPr>
                              <w:autoSpaceDE w:val="0"/>
                              <w:autoSpaceDN w:val="0"/>
                              <w:adjustRightInd w:val="0"/>
                              <w:rPr>
                                <w:rFonts w:ascii="Arial" w:hAnsi="Arial" w:cs="Arial"/>
                                <w:color w:val="000000"/>
                                <w:szCs w:val="22"/>
                              </w:rPr>
                            </w:pPr>
                            <w:r>
                              <w:rPr>
                                <w:rFonts w:ascii="Arial" w:hAnsi="Arial" w:cs="Arial"/>
                                <w:color w:val="000000"/>
                                <w:szCs w:val="22"/>
                              </w:rPr>
                              <w:t>That the Improvement and Innovation Board:</w:t>
                            </w:r>
                          </w:p>
                          <w:p w14:paraId="05228932" w14:textId="77777777" w:rsidR="00064828" w:rsidRDefault="00064828" w:rsidP="00064828">
                            <w:pPr>
                              <w:autoSpaceDE w:val="0"/>
                              <w:autoSpaceDN w:val="0"/>
                              <w:adjustRightInd w:val="0"/>
                              <w:rPr>
                                <w:rFonts w:ascii="Arial" w:hAnsi="Arial" w:cs="Arial"/>
                                <w:color w:val="000000"/>
                                <w:szCs w:val="22"/>
                              </w:rPr>
                            </w:pPr>
                          </w:p>
                          <w:p w14:paraId="18F5F538" w14:textId="77777777" w:rsidR="00064828" w:rsidRDefault="00064828" w:rsidP="00064828">
                            <w:pPr>
                              <w:pStyle w:val="ListParagraph"/>
                              <w:numPr>
                                <w:ilvl w:val="0"/>
                                <w:numId w:val="36"/>
                              </w:numPr>
                              <w:autoSpaceDE w:val="0"/>
                              <w:autoSpaceDN w:val="0"/>
                              <w:adjustRightInd w:val="0"/>
                              <w:rPr>
                                <w:rFonts w:ascii="Arial" w:hAnsi="Arial" w:cs="Arial"/>
                                <w:color w:val="000000"/>
                                <w:szCs w:val="22"/>
                              </w:rPr>
                            </w:pPr>
                            <w:r w:rsidRPr="008B211D">
                              <w:rPr>
                                <w:rFonts w:ascii="Arial" w:hAnsi="Arial" w:cs="Arial"/>
                                <w:color w:val="000000"/>
                                <w:szCs w:val="22"/>
                              </w:rPr>
                              <w:t xml:space="preserve">notes its Membership and Terms of Reference, and agrees the Outside </w:t>
                            </w:r>
                            <w:r>
                              <w:rPr>
                                <w:rFonts w:ascii="Arial" w:hAnsi="Arial" w:cs="Arial"/>
                                <w:color w:val="000000"/>
                                <w:szCs w:val="22"/>
                              </w:rPr>
                              <w:t>Bodies appointment for 2014/15</w:t>
                            </w:r>
                          </w:p>
                          <w:p w14:paraId="2ECD25B5" w14:textId="77777777" w:rsidR="00064828" w:rsidRDefault="00064828" w:rsidP="00064828">
                            <w:pPr>
                              <w:pStyle w:val="ListParagraph"/>
                              <w:autoSpaceDE w:val="0"/>
                              <w:autoSpaceDN w:val="0"/>
                              <w:adjustRightInd w:val="0"/>
                              <w:rPr>
                                <w:rFonts w:ascii="Arial" w:hAnsi="Arial" w:cs="Arial"/>
                                <w:color w:val="000000"/>
                                <w:szCs w:val="22"/>
                              </w:rPr>
                            </w:pPr>
                          </w:p>
                          <w:p w14:paraId="0F2C6BB8" w14:textId="77777777" w:rsidR="00064828" w:rsidRPr="008B211D" w:rsidRDefault="00064828" w:rsidP="00064828">
                            <w:pPr>
                              <w:pStyle w:val="ListParagraph"/>
                              <w:numPr>
                                <w:ilvl w:val="0"/>
                                <w:numId w:val="36"/>
                              </w:numPr>
                              <w:autoSpaceDE w:val="0"/>
                              <w:autoSpaceDN w:val="0"/>
                              <w:adjustRightInd w:val="0"/>
                              <w:rPr>
                                <w:rFonts w:ascii="Arial" w:hAnsi="Arial" w:cs="Arial"/>
                                <w:color w:val="000000"/>
                                <w:szCs w:val="22"/>
                              </w:rPr>
                            </w:pPr>
                            <w:proofErr w:type="gramStart"/>
                            <w:r w:rsidRPr="008B211D">
                              <w:rPr>
                                <w:rFonts w:ascii="Arial" w:hAnsi="Arial" w:cs="Arial"/>
                                <w:szCs w:val="22"/>
                              </w:rPr>
                              <w:t>note</w:t>
                            </w:r>
                            <w:r>
                              <w:rPr>
                                <w:rFonts w:ascii="Arial" w:hAnsi="Arial" w:cs="Arial"/>
                                <w:szCs w:val="22"/>
                              </w:rPr>
                              <w:t>s</w:t>
                            </w:r>
                            <w:proofErr w:type="gramEnd"/>
                            <w:r w:rsidRPr="008B211D">
                              <w:rPr>
                                <w:rFonts w:ascii="Arial" w:hAnsi="Arial" w:cs="Arial"/>
                                <w:szCs w:val="22"/>
                              </w:rPr>
                              <w:t xml:space="preserve"> the LGA’s role in nominating local government experts to sit on </w:t>
                            </w:r>
                            <w:r w:rsidRPr="008B211D">
                              <w:rPr>
                                <w:rFonts w:ascii="Arial" w:hAnsi="Arial" w:cs="Arial"/>
                                <w:color w:val="000000"/>
                                <w:szCs w:val="22"/>
                              </w:rPr>
                              <w:t>an independent advisory panel on EU fines adjudication, as and when required</w:t>
                            </w:r>
                            <w:r>
                              <w:rPr>
                                <w:rFonts w:ascii="Arial" w:hAnsi="Arial" w:cs="Arial"/>
                                <w:color w:val="000000"/>
                                <w:szCs w:val="22"/>
                              </w:rPr>
                              <w:t>.</w:t>
                            </w:r>
                          </w:p>
                          <w:p w14:paraId="362D38F4" w14:textId="77777777" w:rsidR="00064828" w:rsidRDefault="00064828" w:rsidP="00064828">
                            <w:pPr>
                              <w:autoSpaceDE w:val="0"/>
                              <w:autoSpaceDN w:val="0"/>
                              <w:adjustRightInd w:val="0"/>
                              <w:rPr>
                                <w:rFonts w:ascii="Arial" w:hAnsi="Arial" w:cs="Arial"/>
                                <w:color w:val="000000"/>
                                <w:szCs w:val="22"/>
                              </w:rPr>
                            </w:pPr>
                          </w:p>
                          <w:p w14:paraId="7FEEAA93" w14:textId="77777777" w:rsidR="00064828" w:rsidRDefault="00064828" w:rsidP="00064828">
                            <w:pPr>
                              <w:autoSpaceDE w:val="0"/>
                              <w:autoSpaceDN w:val="0"/>
                              <w:adjustRightInd w:val="0"/>
                              <w:rPr>
                                <w:rFonts w:ascii="Arial,Bold" w:hAnsi="Arial,Bold" w:cs="Arial,Bold"/>
                                <w:b/>
                                <w:bCs/>
                                <w:color w:val="000000"/>
                                <w:szCs w:val="22"/>
                              </w:rPr>
                            </w:pPr>
                          </w:p>
                          <w:p w14:paraId="0212C39D" w14:textId="77777777" w:rsidR="00064828" w:rsidRDefault="00064828" w:rsidP="00064828">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Action</w:t>
                            </w:r>
                          </w:p>
                          <w:p w14:paraId="24E71B67" w14:textId="77777777" w:rsidR="00064828" w:rsidRDefault="00064828" w:rsidP="00064828">
                            <w:pPr>
                              <w:autoSpaceDE w:val="0"/>
                              <w:autoSpaceDN w:val="0"/>
                              <w:adjustRightInd w:val="0"/>
                              <w:rPr>
                                <w:rFonts w:ascii="Arial" w:hAnsi="Arial" w:cs="Arial"/>
                                <w:color w:val="000000"/>
                                <w:szCs w:val="22"/>
                              </w:rPr>
                            </w:pPr>
                            <w:r>
                              <w:rPr>
                                <w:rFonts w:ascii="Arial" w:hAnsi="Arial" w:cs="Arial"/>
                                <w:color w:val="000000"/>
                                <w:szCs w:val="22"/>
                              </w:rPr>
                              <w:t>Advise Outside Bodies of Board Appointments.</w:t>
                            </w:r>
                          </w:p>
                          <w:p w14:paraId="51130F31" w14:textId="77777777" w:rsidR="00064828" w:rsidRDefault="00064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pt;margin-top:11.45pt;width:453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">
                <v:textbox>
                  <w:txbxContent>
                    <w:p w14:paraId="03617361" w14:textId="77777777" w:rsidR="00064828" w:rsidRDefault="00064828" w:rsidP="00064828">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Recommendation</w:t>
                      </w:r>
                    </w:p>
                    <w:p w14:paraId="4C941519" w14:textId="77777777" w:rsidR="00064828" w:rsidRDefault="00064828" w:rsidP="00064828">
                      <w:pPr>
                        <w:autoSpaceDE w:val="0"/>
                        <w:autoSpaceDN w:val="0"/>
                        <w:adjustRightInd w:val="0"/>
                        <w:rPr>
                          <w:rFonts w:ascii="Arial" w:hAnsi="Arial" w:cs="Arial"/>
                          <w:color w:val="000000"/>
                          <w:szCs w:val="22"/>
                        </w:rPr>
                      </w:pPr>
                    </w:p>
                    <w:p w14:paraId="67FA3726" w14:textId="77777777" w:rsidR="00064828" w:rsidRDefault="00064828" w:rsidP="00064828">
                      <w:pPr>
                        <w:autoSpaceDE w:val="0"/>
                        <w:autoSpaceDN w:val="0"/>
                        <w:adjustRightInd w:val="0"/>
                        <w:rPr>
                          <w:rFonts w:ascii="Arial" w:hAnsi="Arial" w:cs="Arial"/>
                          <w:color w:val="000000"/>
                          <w:szCs w:val="22"/>
                        </w:rPr>
                      </w:pPr>
                      <w:r>
                        <w:rPr>
                          <w:rFonts w:ascii="Arial" w:hAnsi="Arial" w:cs="Arial"/>
                          <w:color w:val="000000"/>
                          <w:szCs w:val="22"/>
                        </w:rPr>
                        <w:t>That the Improvement and Innovation Board:</w:t>
                      </w:r>
                    </w:p>
                    <w:p w14:paraId="05228932" w14:textId="77777777" w:rsidR="00064828" w:rsidRDefault="00064828" w:rsidP="00064828">
                      <w:pPr>
                        <w:autoSpaceDE w:val="0"/>
                        <w:autoSpaceDN w:val="0"/>
                        <w:adjustRightInd w:val="0"/>
                        <w:rPr>
                          <w:rFonts w:ascii="Arial" w:hAnsi="Arial" w:cs="Arial"/>
                          <w:color w:val="000000"/>
                          <w:szCs w:val="22"/>
                        </w:rPr>
                      </w:pPr>
                    </w:p>
                    <w:p w14:paraId="18F5F538" w14:textId="77777777" w:rsidR="00064828" w:rsidRDefault="00064828" w:rsidP="00064828">
                      <w:pPr>
                        <w:pStyle w:val="ListParagraph"/>
                        <w:numPr>
                          <w:ilvl w:val="0"/>
                          <w:numId w:val="36"/>
                        </w:numPr>
                        <w:autoSpaceDE w:val="0"/>
                        <w:autoSpaceDN w:val="0"/>
                        <w:adjustRightInd w:val="0"/>
                        <w:rPr>
                          <w:rFonts w:ascii="Arial" w:hAnsi="Arial" w:cs="Arial"/>
                          <w:color w:val="000000"/>
                          <w:szCs w:val="22"/>
                        </w:rPr>
                      </w:pPr>
                      <w:r w:rsidRPr="008B211D">
                        <w:rPr>
                          <w:rFonts w:ascii="Arial" w:hAnsi="Arial" w:cs="Arial"/>
                          <w:color w:val="000000"/>
                          <w:szCs w:val="22"/>
                        </w:rPr>
                        <w:t xml:space="preserve">notes its Membership and Terms of Reference, and agrees the Outside </w:t>
                      </w:r>
                      <w:r>
                        <w:rPr>
                          <w:rFonts w:ascii="Arial" w:hAnsi="Arial" w:cs="Arial"/>
                          <w:color w:val="000000"/>
                          <w:szCs w:val="22"/>
                        </w:rPr>
                        <w:t>Bodies appointment for 2014/15</w:t>
                      </w:r>
                    </w:p>
                    <w:p w14:paraId="2ECD25B5" w14:textId="77777777" w:rsidR="00064828" w:rsidRDefault="00064828" w:rsidP="00064828">
                      <w:pPr>
                        <w:pStyle w:val="ListParagraph"/>
                        <w:autoSpaceDE w:val="0"/>
                        <w:autoSpaceDN w:val="0"/>
                        <w:adjustRightInd w:val="0"/>
                        <w:rPr>
                          <w:rFonts w:ascii="Arial" w:hAnsi="Arial" w:cs="Arial"/>
                          <w:color w:val="000000"/>
                          <w:szCs w:val="22"/>
                        </w:rPr>
                      </w:pPr>
                    </w:p>
                    <w:p w14:paraId="0F2C6BB8" w14:textId="77777777" w:rsidR="00064828" w:rsidRPr="008B211D" w:rsidRDefault="00064828" w:rsidP="00064828">
                      <w:pPr>
                        <w:pStyle w:val="ListParagraph"/>
                        <w:numPr>
                          <w:ilvl w:val="0"/>
                          <w:numId w:val="36"/>
                        </w:numPr>
                        <w:autoSpaceDE w:val="0"/>
                        <w:autoSpaceDN w:val="0"/>
                        <w:adjustRightInd w:val="0"/>
                        <w:rPr>
                          <w:rFonts w:ascii="Arial" w:hAnsi="Arial" w:cs="Arial"/>
                          <w:color w:val="000000"/>
                          <w:szCs w:val="22"/>
                        </w:rPr>
                      </w:pPr>
                      <w:proofErr w:type="gramStart"/>
                      <w:r w:rsidRPr="008B211D">
                        <w:rPr>
                          <w:rFonts w:ascii="Arial" w:hAnsi="Arial" w:cs="Arial"/>
                          <w:szCs w:val="22"/>
                        </w:rPr>
                        <w:t>note</w:t>
                      </w:r>
                      <w:r>
                        <w:rPr>
                          <w:rFonts w:ascii="Arial" w:hAnsi="Arial" w:cs="Arial"/>
                          <w:szCs w:val="22"/>
                        </w:rPr>
                        <w:t>s</w:t>
                      </w:r>
                      <w:proofErr w:type="gramEnd"/>
                      <w:r w:rsidRPr="008B211D">
                        <w:rPr>
                          <w:rFonts w:ascii="Arial" w:hAnsi="Arial" w:cs="Arial"/>
                          <w:szCs w:val="22"/>
                        </w:rPr>
                        <w:t xml:space="preserve"> the LGA’s role in nominating local government experts to sit on </w:t>
                      </w:r>
                      <w:r w:rsidRPr="008B211D">
                        <w:rPr>
                          <w:rFonts w:ascii="Arial" w:hAnsi="Arial" w:cs="Arial"/>
                          <w:color w:val="000000"/>
                          <w:szCs w:val="22"/>
                        </w:rPr>
                        <w:t>an independent advisory panel on EU fines adjudication, as and when required</w:t>
                      </w:r>
                      <w:r>
                        <w:rPr>
                          <w:rFonts w:ascii="Arial" w:hAnsi="Arial" w:cs="Arial"/>
                          <w:color w:val="000000"/>
                          <w:szCs w:val="22"/>
                        </w:rPr>
                        <w:t>.</w:t>
                      </w:r>
                    </w:p>
                    <w:p w14:paraId="362D38F4" w14:textId="77777777" w:rsidR="00064828" w:rsidRDefault="00064828" w:rsidP="00064828">
                      <w:pPr>
                        <w:autoSpaceDE w:val="0"/>
                        <w:autoSpaceDN w:val="0"/>
                        <w:adjustRightInd w:val="0"/>
                        <w:rPr>
                          <w:rFonts w:ascii="Arial" w:hAnsi="Arial" w:cs="Arial"/>
                          <w:color w:val="000000"/>
                          <w:szCs w:val="22"/>
                        </w:rPr>
                      </w:pPr>
                    </w:p>
                    <w:p w14:paraId="7FEEAA93" w14:textId="77777777" w:rsidR="00064828" w:rsidRDefault="00064828" w:rsidP="00064828">
                      <w:pPr>
                        <w:autoSpaceDE w:val="0"/>
                        <w:autoSpaceDN w:val="0"/>
                        <w:adjustRightInd w:val="0"/>
                        <w:rPr>
                          <w:rFonts w:ascii="Arial,Bold" w:hAnsi="Arial,Bold" w:cs="Arial,Bold"/>
                          <w:b/>
                          <w:bCs/>
                          <w:color w:val="000000"/>
                          <w:szCs w:val="22"/>
                        </w:rPr>
                      </w:pPr>
                    </w:p>
                    <w:p w14:paraId="0212C39D" w14:textId="77777777" w:rsidR="00064828" w:rsidRDefault="00064828" w:rsidP="00064828">
                      <w:pPr>
                        <w:autoSpaceDE w:val="0"/>
                        <w:autoSpaceDN w:val="0"/>
                        <w:adjustRightInd w:val="0"/>
                        <w:rPr>
                          <w:rFonts w:ascii="Arial,Bold" w:hAnsi="Arial,Bold" w:cs="Arial,Bold"/>
                          <w:b/>
                          <w:bCs/>
                          <w:color w:val="000000"/>
                          <w:szCs w:val="22"/>
                        </w:rPr>
                      </w:pPr>
                      <w:r>
                        <w:rPr>
                          <w:rFonts w:ascii="Arial,Bold" w:hAnsi="Arial,Bold" w:cs="Arial,Bold"/>
                          <w:b/>
                          <w:bCs/>
                          <w:color w:val="000000"/>
                          <w:szCs w:val="22"/>
                        </w:rPr>
                        <w:t>Action</w:t>
                      </w:r>
                    </w:p>
                    <w:p w14:paraId="24E71B67" w14:textId="77777777" w:rsidR="00064828" w:rsidRDefault="00064828" w:rsidP="00064828">
                      <w:pPr>
                        <w:autoSpaceDE w:val="0"/>
                        <w:autoSpaceDN w:val="0"/>
                        <w:adjustRightInd w:val="0"/>
                        <w:rPr>
                          <w:rFonts w:ascii="Arial" w:hAnsi="Arial" w:cs="Arial"/>
                          <w:color w:val="000000"/>
                          <w:szCs w:val="22"/>
                        </w:rPr>
                      </w:pPr>
                      <w:r>
                        <w:rPr>
                          <w:rFonts w:ascii="Arial" w:hAnsi="Arial" w:cs="Arial"/>
                          <w:color w:val="000000"/>
                          <w:szCs w:val="22"/>
                        </w:rPr>
                        <w:t>Advise Outside Bodies of Board Appointments.</w:t>
                      </w:r>
                    </w:p>
                    <w:p w14:paraId="51130F31" w14:textId="77777777" w:rsidR="00064828" w:rsidRDefault="00064828"/>
                  </w:txbxContent>
                </v:textbox>
              </v:shape>
            </w:pict>
          </mc:Fallback>
        </mc:AlternateContent>
      </w:r>
    </w:p>
    <w:tbl>
      <w:tblPr>
        <w:tblW w:w="0" w:type="auto"/>
        <w:tblLook w:val="01E0" w:firstRow="1" w:lastRow="1" w:firstColumn="1" w:lastColumn="1" w:noHBand="0" w:noVBand="0"/>
      </w:tblPr>
      <w:tblGrid>
        <w:gridCol w:w="2802"/>
        <w:gridCol w:w="6378"/>
      </w:tblGrid>
      <w:tr w:rsidR="000F04D5" w:rsidRPr="0020532F" w14:paraId="1EF17BA0" w14:textId="77777777" w:rsidTr="008A3D2E">
        <w:tc>
          <w:tcPr>
            <w:tcW w:w="2802" w:type="dxa"/>
          </w:tcPr>
          <w:p w14:paraId="0643E184" w14:textId="77777777" w:rsidR="00064828" w:rsidRDefault="00064828" w:rsidP="005A4CC9">
            <w:pPr>
              <w:pStyle w:val="MainText"/>
              <w:spacing w:after="120" w:line="240" w:lineRule="auto"/>
              <w:rPr>
                <w:rFonts w:ascii="Arial" w:hAnsi="Arial" w:cs="Arial"/>
                <w:b/>
                <w:szCs w:val="22"/>
              </w:rPr>
            </w:pPr>
          </w:p>
          <w:p w14:paraId="752F3282" w14:textId="77777777" w:rsidR="00064828" w:rsidRDefault="00064828" w:rsidP="005A4CC9">
            <w:pPr>
              <w:pStyle w:val="MainText"/>
              <w:spacing w:after="120" w:line="240" w:lineRule="auto"/>
              <w:rPr>
                <w:rFonts w:ascii="Arial" w:hAnsi="Arial" w:cs="Arial"/>
                <w:b/>
                <w:szCs w:val="22"/>
              </w:rPr>
            </w:pPr>
          </w:p>
          <w:p w14:paraId="2EB18FDA" w14:textId="77777777" w:rsidR="00064828" w:rsidRDefault="00064828" w:rsidP="005A4CC9">
            <w:pPr>
              <w:pStyle w:val="MainText"/>
              <w:spacing w:after="120" w:line="240" w:lineRule="auto"/>
              <w:rPr>
                <w:rFonts w:ascii="Arial" w:hAnsi="Arial" w:cs="Arial"/>
                <w:b/>
                <w:szCs w:val="22"/>
              </w:rPr>
            </w:pPr>
          </w:p>
          <w:p w14:paraId="6CE863F3" w14:textId="77777777" w:rsidR="00064828" w:rsidRDefault="00064828" w:rsidP="005A4CC9">
            <w:pPr>
              <w:pStyle w:val="MainText"/>
              <w:spacing w:after="120" w:line="240" w:lineRule="auto"/>
              <w:rPr>
                <w:rFonts w:ascii="Arial" w:hAnsi="Arial" w:cs="Arial"/>
                <w:b/>
                <w:szCs w:val="22"/>
              </w:rPr>
            </w:pPr>
          </w:p>
          <w:p w14:paraId="2A4F659A" w14:textId="77777777" w:rsidR="00064828" w:rsidRDefault="00064828" w:rsidP="005A4CC9">
            <w:pPr>
              <w:pStyle w:val="MainText"/>
              <w:spacing w:after="120" w:line="240" w:lineRule="auto"/>
              <w:rPr>
                <w:rFonts w:ascii="Arial" w:hAnsi="Arial" w:cs="Arial"/>
                <w:b/>
                <w:szCs w:val="22"/>
              </w:rPr>
            </w:pPr>
          </w:p>
          <w:p w14:paraId="42F9963E" w14:textId="77777777" w:rsidR="00064828" w:rsidRDefault="00064828" w:rsidP="005A4CC9">
            <w:pPr>
              <w:pStyle w:val="MainText"/>
              <w:spacing w:after="120" w:line="240" w:lineRule="auto"/>
              <w:rPr>
                <w:rFonts w:ascii="Arial" w:hAnsi="Arial" w:cs="Arial"/>
                <w:b/>
                <w:szCs w:val="22"/>
              </w:rPr>
            </w:pPr>
          </w:p>
          <w:p w14:paraId="7C05A56E" w14:textId="77777777" w:rsidR="00064828" w:rsidRDefault="00064828" w:rsidP="005A4CC9">
            <w:pPr>
              <w:pStyle w:val="MainText"/>
              <w:spacing w:after="120" w:line="240" w:lineRule="auto"/>
              <w:rPr>
                <w:rFonts w:ascii="Arial" w:hAnsi="Arial" w:cs="Arial"/>
                <w:b/>
                <w:szCs w:val="22"/>
              </w:rPr>
            </w:pPr>
          </w:p>
          <w:p w14:paraId="7FA87627" w14:textId="77777777" w:rsidR="00064828" w:rsidRDefault="00064828" w:rsidP="005A4CC9">
            <w:pPr>
              <w:pStyle w:val="MainText"/>
              <w:spacing w:after="120" w:line="240" w:lineRule="auto"/>
              <w:rPr>
                <w:rFonts w:ascii="Arial" w:hAnsi="Arial" w:cs="Arial"/>
                <w:b/>
                <w:szCs w:val="22"/>
              </w:rPr>
            </w:pPr>
          </w:p>
          <w:p w14:paraId="7CC9A67B" w14:textId="77777777" w:rsidR="00064828" w:rsidRDefault="00064828" w:rsidP="005A4CC9">
            <w:pPr>
              <w:pStyle w:val="MainText"/>
              <w:spacing w:after="120" w:line="240" w:lineRule="auto"/>
              <w:rPr>
                <w:rFonts w:ascii="Arial" w:hAnsi="Arial" w:cs="Arial"/>
                <w:b/>
                <w:szCs w:val="22"/>
              </w:rPr>
            </w:pPr>
          </w:p>
          <w:p w14:paraId="5F04C7AD" w14:textId="77777777" w:rsidR="00064828" w:rsidRDefault="00064828" w:rsidP="005A4CC9">
            <w:pPr>
              <w:pStyle w:val="MainText"/>
              <w:spacing w:after="120" w:line="240" w:lineRule="auto"/>
              <w:rPr>
                <w:rFonts w:ascii="Arial" w:hAnsi="Arial" w:cs="Arial"/>
                <w:b/>
                <w:szCs w:val="22"/>
              </w:rPr>
            </w:pPr>
          </w:p>
          <w:p w14:paraId="556D0F96" w14:textId="77777777" w:rsidR="00064828" w:rsidRDefault="00064828" w:rsidP="005A4CC9">
            <w:pPr>
              <w:pStyle w:val="MainText"/>
              <w:spacing w:after="120" w:line="240" w:lineRule="auto"/>
              <w:rPr>
                <w:rFonts w:ascii="Arial" w:hAnsi="Arial" w:cs="Arial"/>
                <w:b/>
                <w:szCs w:val="22"/>
              </w:rPr>
            </w:pPr>
          </w:p>
          <w:p w14:paraId="53FBE23B" w14:textId="77777777" w:rsidR="00064828" w:rsidRDefault="00064828" w:rsidP="005A4CC9">
            <w:pPr>
              <w:pStyle w:val="MainText"/>
              <w:spacing w:after="120" w:line="240" w:lineRule="auto"/>
              <w:rPr>
                <w:rFonts w:ascii="Arial" w:hAnsi="Arial" w:cs="Arial"/>
                <w:b/>
                <w:szCs w:val="22"/>
              </w:rPr>
            </w:pPr>
          </w:p>
          <w:p w14:paraId="0122CB20" w14:textId="77777777" w:rsidR="000F04D5" w:rsidRPr="00A3702D" w:rsidRDefault="000F04D5" w:rsidP="005A4CC9">
            <w:pPr>
              <w:pStyle w:val="MainText"/>
              <w:spacing w:after="120" w:line="240" w:lineRule="auto"/>
              <w:rPr>
                <w:rFonts w:ascii="Arial" w:hAnsi="Arial" w:cs="Arial"/>
                <w:szCs w:val="22"/>
              </w:rPr>
            </w:pPr>
            <w:r w:rsidRPr="00A3702D">
              <w:rPr>
                <w:rFonts w:ascii="Arial" w:hAnsi="Arial" w:cs="Arial"/>
                <w:b/>
                <w:szCs w:val="22"/>
              </w:rPr>
              <w:t>Contact officer:</w:t>
            </w:r>
            <w:r w:rsidRPr="00A3702D">
              <w:rPr>
                <w:rFonts w:ascii="Arial" w:hAnsi="Arial" w:cs="Arial"/>
                <w:szCs w:val="22"/>
              </w:rPr>
              <w:t xml:space="preserve">  </w:t>
            </w:r>
          </w:p>
        </w:tc>
        <w:tc>
          <w:tcPr>
            <w:tcW w:w="6378" w:type="dxa"/>
          </w:tcPr>
          <w:p w14:paraId="2ED74E5D" w14:textId="77777777" w:rsidR="00064828" w:rsidRDefault="00064828" w:rsidP="005A4CC9">
            <w:pPr>
              <w:pStyle w:val="MainText"/>
              <w:spacing w:after="120" w:line="240" w:lineRule="auto"/>
              <w:rPr>
                <w:rFonts w:ascii="Arial" w:hAnsi="Arial" w:cs="Arial"/>
                <w:szCs w:val="22"/>
              </w:rPr>
            </w:pPr>
          </w:p>
          <w:p w14:paraId="14E6010F" w14:textId="77777777" w:rsidR="00064828" w:rsidRPr="00064828" w:rsidRDefault="00064828" w:rsidP="005A4CC9">
            <w:pPr>
              <w:spacing w:after="120"/>
            </w:pPr>
          </w:p>
          <w:p w14:paraId="56C34F10" w14:textId="77777777" w:rsidR="00064828" w:rsidRPr="00064828" w:rsidRDefault="00064828" w:rsidP="005A4CC9">
            <w:pPr>
              <w:spacing w:after="120"/>
            </w:pPr>
          </w:p>
          <w:p w14:paraId="1DBCFA42" w14:textId="77777777" w:rsidR="00064828" w:rsidRPr="00064828" w:rsidRDefault="00064828" w:rsidP="005A4CC9">
            <w:pPr>
              <w:spacing w:after="120"/>
            </w:pPr>
          </w:p>
          <w:p w14:paraId="75D9853F" w14:textId="77777777" w:rsidR="00064828" w:rsidRPr="00064828" w:rsidRDefault="00064828" w:rsidP="005A4CC9">
            <w:pPr>
              <w:spacing w:after="120"/>
            </w:pPr>
          </w:p>
          <w:p w14:paraId="34D9C8D5" w14:textId="77777777" w:rsidR="00064828" w:rsidRPr="00064828" w:rsidRDefault="00064828" w:rsidP="005A4CC9">
            <w:pPr>
              <w:spacing w:after="120"/>
            </w:pPr>
          </w:p>
          <w:p w14:paraId="21FA7277" w14:textId="77777777" w:rsidR="00064828" w:rsidRPr="00064828" w:rsidRDefault="00064828" w:rsidP="005A4CC9">
            <w:pPr>
              <w:spacing w:after="120"/>
            </w:pPr>
          </w:p>
          <w:p w14:paraId="200605F7" w14:textId="77777777" w:rsidR="00064828" w:rsidRPr="00064828" w:rsidRDefault="00064828" w:rsidP="005A4CC9">
            <w:pPr>
              <w:spacing w:after="120"/>
            </w:pPr>
          </w:p>
          <w:p w14:paraId="221F9A31" w14:textId="77777777" w:rsidR="00064828" w:rsidRPr="00064828" w:rsidRDefault="00064828" w:rsidP="005A4CC9">
            <w:pPr>
              <w:spacing w:after="120"/>
            </w:pPr>
          </w:p>
          <w:p w14:paraId="07673F3B" w14:textId="77777777" w:rsidR="000F04D5" w:rsidRPr="005A4CC9" w:rsidRDefault="00064828" w:rsidP="005A4CC9">
            <w:pPr>
              <w:spacing w:after="120"/>
              <w:rPr>
                <w:rFonts w:ascii="Arial" w:hAnsi="Arial" w:cs="Arial"/>
              </w:rPr>
            </w:pPr>
            <w:r w:rsidRPr="005A4CC9">
              <w:rPr>
                <w:rFonts w:ascii="Arial" w:hAnsi="Arial" w:cs="Arial"/>
              </w:rPr>
              <w:t>Patrick McDermott</w:t>
            </w:r>
          </w:p>
        </w:tc>
      </w:tr>
      <w:tr w:rsidR="000F04D5" w:rsidRPr="00A3702D" w14:paraId="6D5ABE41" w14:textId="77777777" w:rsidTr="008A3D2E">
        <w:tc>
          <w:tcPr>
            <w:tcW w:w="2802" w:type="dxa"/>
          </w:tcPr>
          <w:p w14:paraId="31205DA7" w14:textId="77777777" w:rsidR="000F04D5" w:rsidRPr="00A3702D" w:rsidRDefault="000F04D5" w:rsidP="008A3D2E">
            <w:pPr>
              <w:pStyle w:val="MainText"/>
              <w:spacing w:after="120" w:line="240" w:lineRule="auto"/>
              <w:rPr>
                <w:rFonts w:ascii="Arial" w:hAnsi="Arial" w:cs="Arial"/>
                <w:b/>
                <w:szCs w:val="22"/>
              </w:rPr>
            </w:pPr>
            <w:r w:rsidRPr="00A3702D">
              <w:rPr>
                <w:rFonts w:ascii="Arial" w:hAnsi="Arial" w:cs="Arial"/>
                <w:b/>
                <w:szCs w:val="22"/>
              </w:rPr>
              <w:t>Position:</w:t>
            </w:r>
          </w:p>
        </w:tc>
        <w:tc>
          <w:tcPr>
            <w:tcW w:w="6378" w:type="dxa"/>
          </w:tcPr>
          <w:p w14:paraId="41B58FCF" w14:textId="77777777" w:rsidR="000F04D5" w:rsidRPr="00A3702D" w:rsidRDefault="000F04D5" w:rsidP="008A3D2E">
            <w:pPr>
              <w:pStyle w:val="MainText"/>
              <w:spacing w:after="120" w:line="240" w:lineRule="auto"/>
              <w:rPr>
                <w:rFonts w:ascii="Arial" w:hAnsi="Arial" w:cs="Arial"/>
                <w:szCs w:val="22"/>
              </w:rPr>
            </w:pPr>
            <w:r w:rsidRPr="00A3702D">
              <w:rPr>
                <w:rFonts w:ascii="Arial" w:hAnsi="Arial" w:cs="Arial"/>
                <w:szCs w:val="22"/>
              </w:rPr>
              <w:t>Member Services</w:t>
            </w:r>
          </w:p>
        </w:tc>
      </w:tr>
      <w:tr w:rsidR="000F04D5" w:rsidRPr="0020532F" w14:paraId="1C967045" w14:textId="77777777" w:rsidTr="008A3D2E">
        <w:tc>
          <w:tcPr>
            <w:tcW w:w="2802" w:type="dxa"/>
          </w:tcPr>
          <w:p w14:paraId="4D41BD72" w14:textId="77777777" w:rsidR="000F04D5" w:rsidRPr="00A3702D" w:rsidRDefault="000F04D5" w:rsidP="008A3D2E">
            <w:pPr>
              <w:pStyle w:val="MainText"/>
              <w:spacing w:after="120" w:line="240" w:lineRule="auto"/>
              <w:rPr>
                <w:rFonts w:ascii="Arial" w:hAnsi="Arial" w:cs="Arial"/>
                <w:b/>
                <w:szCs w:val="22"/>
              </w:rPr>
            </w:pPr>
            <w:r w:rsidRPr="00A3702D">
              <w:rPr>
                <w:rFonts w:ascii="Arial" w:hAnsi="Arial" w:cs="Arial"/>
                <w:b/>
                <w:szCs w:val="22"/>
              </w:rPr>
              <w:t>Phone no:</w:t>
            </w:r>
          </w:p>
        </w:tc>
        <w:tc>
          <w:tcPr>
            <w:tcW w:w="6378" w:type="dxa"/>
          </w:tcPr>
          <w:p w14:paraId="6E0DA596" w14:textId="77777777" w:rsidR="000F04D5" w:rsidRPr="0020532F" w:rsidRDefault="000F04D5" w:rsidP="008A3D2E">
            <w:pPr>
              <w:pStyle w:val="MainText"/>
              <w:spacing w:after="120" w:line="240" w:lineRule="auto"/>
              <w:rPr>
                <w:rFonts w:ascii="Arial" w:hAnsi="Arial" w:cs="Arial"/>
                <w:szCs w:val="22"/>
              </w:rPr>
            </w:pPr>
            <w:r w:rsidRPr="00A3702D">
              <w:rPr>
                <w:rFonts w:ascii="Arial" w:hAnsi="Arial" w:cs="Arial"/>
                <w:szCs w:val="22"/>
              </w:rPr>
              <w:t xml:space="preserve">0207 664 </w:t>
            </w:r>
            <w:r>
              <w:rPr>
                <w:rFonts w:ascii="Arial" w:hAnsi="Arial" w:cs="Arial"/>
                <w:szCs w:val="22"/>
              </w:rPr>
              <w:t>3342</w:t>
            </w:r>
          </w:p>
        </w:tc>
      </w:tr>
      <w:tr w:rsidR="000F04D5" w:rsidRPr="00A3702D" w14:paraId="4E258272" w14:textId="77777777" w:rsidTr="008A3D2E">
        <w:tc>
          <w:tcPr>
            <w:tcW w:w="2802" w:type="dxa"/>
          </w:tcPr>
          <w:p w14:paraId="525DB572" w14:textId="77777777" w:rsidR="000F04D5" w:rsidRPr="00A3702D" w:rsidRDefault="000F04D5" w:rsidP="008A3D2E">
            <w:pPr>
              <w:pStyle w:val="MainText"/>
              <w:spacing w:after="120" w:line="240" w:lineRule="auto"/>
              <w:rPr>
                <w:rFonts w:ascii="Arial" w:hAnsi="Arial" w:cs="Arial"/>
                <w:b/>
                <w:szCs w:val="22"/>
              </w:rPr>
            </w:pPr>
            <w:r w:rsidRPr="00A3702D">
              <w:rPr>
                <w:rFonts w:ascii="Arial" w:hAnsi="Arial" w:cs="Arial"/>
                <w:b/>
                <w:szCs w:val="22"/>
              </w:rPr>
              <w:t>E-mail:</w:t>
            </w:r>
          </w:p>
        </w:tc>
        <w:tc>
          <w:tcPr>
            <w:tcW w:w="6378" w:type="dxa"/>
          </w:tcPr>
          <w:p w14:paraId="7006C0F6" w14:textId="77777777" w:rsidR="000F04D5" w:rsidRPr="00A3702D" w:rsidRDefault="00971182" w:rsidP="008A3D2E">
            <w:pPr>
              <w:pStyle w:val="MainText"/>
              <w:spacing w:after="120" w:line="240" w:lineRule="auto"/>
              <w:rPr>
                <w:rFonts w:ascii="Arial" w:hAnsi="Arial" w:cs="Arial"/>
                <w:szCs w:val="22"/>
              </w:rPr>
            </w:pPr>
            <w:hyperlink r:id="rId12" w:history="1">
              <w:r w:rsidR="000F04D5" w:rsidRPr="004951FB">
                <w:rPr>
                  <w:rStyle w:val="Hyperlink"/>
                  <w:rFonts w:ascii="Arial" w:hAnsi="Arial" w:cs="Arial"/>
                  <w:szCs w:val="22"/>
                </w:rPr>
                <w:t>patrick.mcdermott@local.gov.uk</w:t>
              </w:r>
            </w:hyperlink>
          </w:p>
        </w:tc>
      </w:tr>
    </w:tbl>
    <w:p w14:paraId="100A2A9B" w14:textId="77777777" w:rsidR="000F04D5" w:rsidRDefault="000F04D5" w:rsidP="000F04D5">
      <w:pPr>
        <w:autoSpaceDE w:val="0"/>
        <w:autoSpaceDN w:val="0"/>
        <w:adjustRightInd w:val="0"/>
      </w:pPr>
    </w:p>
    <w:p w14:paraId="711131F4" w14:textId="77777777" w:rsidR="000F04D5" w:rsidRDefault="000F04D5" w:rsidP="000F04D5">
      <w:pPr>
        <w:rPr>
          <w:rFonts w:ascii="Arial" w:hAnsi="Arial" w:cs="Arial"/>
          <w:b/>
        </w:rPr>
      </w:pPr>
      <w:r>
        <w:br w:type="page"/>
      </w:r>
      <w:r w:rsidRPr="000F04D5">
        <w:rPr>
          <w:rFonts w:ascii="Arial" w:hAnsi="Arial" w:cs="Arial"/>
          <w:b/>
        </w:rPr>
        <w:lastRenderedPageBreak/>
        <w:t>Appendix A</w:t>
      </w:r>
    </w:p>
    <w:p w14:paraId="3BB65FF1" w14:textId="77777777" w:rsidR="000F04D5" w:rsidRPr="000F04D5" w:rsidRDefault="000F04D5" w:rsidP="000F04D5">
      <w:pPr>
        <w:rPr>
          <w:rFonts w:ascii="Arial" w:hAnsi="Arial" w:cs="Arial"/>
          <w:b/>
        </w:rPr>
      </w:pPr>
    </w:p>
    <w:p w14:paraId="5E8B7598" w14:textId="77777777" w:rsidR="000F04D5" w:rsidRDefault="000F04D5" w:rsidP="000F04D5">
      <w:pPr>
        <w:rPr>
          <w:rFonts w:ascii="Arial" w:hAnsi="Arial" w:cs="Arial"/>
          <w:b/>
          <w:szCs w:val="22"/>
        </w:rPr>
      </w:pPr>
      <w:r w:rsidRPr="000F04D5">
        <w:rPr>
          <w:rFonts w:ascii="Arial" w:hAnsi="Arial" w:cs="Arial"/>
          <w:b/>
          <w:szCs w:val="22"/>
        </w:rPr>
        <w:fldChar w:fldCharType="begin"/>
      </w:r>
      <w:r w:rsidRPr="000F04D5">
        <w:rPr>
          <w:rFonts w:ascii="Arial" w:hAnsi="Arial" w:cs="Arial"/>
          <w:b/>
          <w:szCs w:val="22"/>
        </w:rPr>
        <w:instrText xml:space="preserve"> DOCPROPERTY  CommitteeName  \* MERGEFORMAT </w:instrText>
      </w:r>
      <w:r w:rsidRPr="000F04D5">
        <w:rPr>
          <w:rFonts w:ascii="Arial" w:hAnsi="Arial" w:cs="Arial"/>
          <w:b/>
          <w:szCs w:val="22"/>
        </w:rPr>
        <w:fldChar w:fldCharType="separate"/>
      </w:r>
      <w:r w:rsidRPr="000F04D5">
        <w:rPr>
          <w:rFonts w:ascii="Arial" w:hAnsi="Arial" w:cs="Arial"/>
          <w:b/>
          <w:szCs w:val="22"/>
        </w:rPr>
        <w:t xml:space="preserve">Improvement </w:t>
      </w:r>
      <w:r>
        <w:rPr>
          <w:rFonts w:ascii="Arial" w:hAnsi="Arial" w:cs="Arial"/>
          <w:b/>
          <w:szCs w:val="22"/>
        </w:rPr>
        <w:t xml:space="preserve">and </w:t>
      </w:r>
      <w:r w:rsidRPr="000F04D5">
        <w:rPr>
          <w:rFonts w:ascii="Arial" w:hAnsi="Arial" w:cs="Arial"/>
          <w:b/>
          <w:szCs w:val="22"/>
        </w:rPr>
        <w:t>Innovation Board</w:t>
      </w:r>
      <w:r w:rsidRPr="000F04D5">
        <w:rPr>
          <w:rFonts w:ascii="Arial" w:hAnsi="Arial" w:cs="Arial"/>
          <w:b/>
          <w:szCs w:val="22"/>
        </w:rPr>
        <w:fldChar w:fldCharType="end"/>
      </w:r>
      <w:r w:rsidRPr="000F04D5">
        <w:rPr>
          <w:rFonts w:ascii="Arial" w:hAnsi="Arial" w:cs="Arial"/>
          <w:b/>
          <w:szCs w:val="22"/>
        </w:rPr>
        <w:t xml:space="preserve"> – Membership 2014/2015</w:t>
      </w:r>
    </w:p>
    <w:p w14:paraId="272B2847" w14:textId="77777777" w:rsidR="00727584" w:rsidRDefault="00727584" w:rsidP="000F04D5">
      <w:pPr>
        <w:rPr>
          <w:rFonts w:ascii="Arial" w:hAnsi="Arial" w:cs="Arial"/>
          <w:b/>
          <w:szCs w:val="22"/>
        </w:rPr>
      </w:pPr>
    </w:p>
    <w:p w14:paraId="3DB50063" w14:textId="77777777" w:rsidR="00727584" w:rsidRPr="00727584" w:rsidRDefault="00727584" w:rsidP="00727584">
      <w:pPr>
        <w:rPr>
          <w:rFonts w:ascii="Arial" w:hAnsi="Arial" w:cs="Arial"/>
          <w:szCs w:val="22"/>
        </w:rPr>
      </w:pPr>
      <w:r w:rsidRPr="00727584">
        <w:rPr>
          <w:rFonts w:ascii="Arial" w:hAnsi="Arial" w:cs="Arial"/>
          <w:szCs w:val="22"/>
        </w:rPr>
        <w:t>*</w:t>
      </w:r>
      <w:r>
        <w:rPr>
          <w:rFonts w:ascii="Arial" w:hAnsi="Arial" w:cs="Arial"/>
          <w:szCs w:val="22"/>
        </w:rPr>
        <w:t xml:space="preserve"> indicates new member/substitute:</w:t>
      </w:r>
    </w:p>
    <w:p w14:paraId="63DCB293" w14:textId="77777777" w:rsidR="000F04D5" w:rsidRPr="000F04D5" w:rsidRDefault="000F04D5" w:rsidP="000F04D5">
      <w:pPr>
        <w:rPr>
          <w:rFonts w:ascii="Arial" w:hAnsi="Arial" w:cs="Arial"/>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3BA73220"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24BB9EBA" w14:textId="77777777" w:rsidR="000F04D5" w:rsidRPr="000F04D5" w:rsidRDefault="000F04D5" w:rsidP="008A3D2E">
            <w:pPr>
              <w:jc w:val="both"/>
              <w:rPr>
                <w:rFonts w:ascii="Arial" w:hAnsi="Arial" w:cs="Arial"/>
                <w:b/>
                <w:szCs w:val="22"/>
              </w:rPr>
            </w:pPr>
            <w:r w:rsidRPr="000F04D5">
              <w:rPr>
                <w:rFonts w:ascii="Arial" w:hAnsi="Arial" w:cs="Arial"/>
                <w:b/>
                <w:szCs w:val="22"/>
              </w:rPr>
              <w:t>Councillor</w:t>
            </w:r>
          </w:p>
        </w:tc>
        <w:tc>
          <w:tcPr>
            <w:tcW w:w="4486" w:type="dxa"/>
            <w:tcBorders>
              <w:top w:val="single" w:sz="2" w:space="0" w:color="auto"/>
              <w:left w:val="single" w:sz="2" w:space="0" w:color="auto"/>
              <w:bottom w:val="single" w:sz="2" w:space="0" w:color="auto"/>
              <w:right w:val="single" w:sz="2" w:space="0" w:color="auto"/>
            </w:tcBorders>
            <w:hideMark/>
          </w:tcPr>
          <w:p w14:paraId="4CC4F992" w14:textId="77777777" w:rsidR="000F04D5" w:rsidRPr="000F04D5" w:rsidRDefault="000F04D5" w:rsidP="008A3D2E">
            <w:pPr>
              <w:jc w:val="both"/>
              <w:rPr>
                <w:rFonts w:ascii="Arial" w:hAnsi="Arial" w:cs="Arial"/>
                <w:b/>
                <w:szCs w:val="22"/>
              </w:rPr>
            </w:pPr>
            <w:r w:rsidRPr="000F04D5">
              <w:rPr>
                <w:rFonts w:ascii="Arial" w:hAnsi="Arial" w:cs="Arial"/>
                <w:b/>
                <w:szCs w:val="22"/>
              </w:rPr>
              <w:t>Authority</w:t>
            </w:r>
          </w:p>
        </w:tc>
      </w:tr>
      <w:tr w:rsidR="000F04D5" w:rsidRPr="000F04D5" w14:paraId="033D5915" w14:textId="77777777" w:rsidTr="000F04D5">
        <w:tc>
          <w:tcPr>
            <w:tcW w:w="3794" w:type="dxa"/>
            <w:tcBorders>
              <w:top w:val="single" w:sz="2" w:space="0" w:color="auto"/>
              <w:left w:val="single" w:sz="2" w:space="0" w:color="auto"/>
              <w:bottom w:val="single" w:sz="2" w:space="0" w:color="auto"/>
              <w:right w:val="single" w:sz="2" w:space="0" w:color="auto"/>
            </w:tcBorders>
          </w:tcPr>
          <w:p w14:paraId="183AD888" w14:textId="77777777" w:rsidR="000F04D5" w:rsidRPr="000F04D5" w:rsidRDefault="000F04D5" w:rsidP="008A3D2E">
            <w:pPr>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2491AA42" w14:textId="77777777" w:rsidR="000F04D5" w:rsidRPr="000F04D5" w:rsidRDefault="000F04D5" w:rsidP="008A3D2E">
            <w:pPr>
              <w:jc w:val="both"/>
              <w:rPr>
                <w:rFonts w:ascii="Arial" w:hAnsi="Arial" w:cs="Arial"/>
                <w:szCs w:val="22"/>
              </w:rPr>
            </w:pPr>
          </w:p>
        </w:tc>
      </w:tr>
      <w:tr w:rsidR="000F04D5" w:rsidRPr="000F04D5" w14:paraId="6E6120DA"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638F2975" w14:textId="77777777" w:rsidR="000F04D5" w:rsidRPr="000F04D5" w:rsidRDefault="000F04D5" w:rsidP="008A3D2E">
            <w:pPr>
              <w:rPr>
                <w:rFonts w:ascii="Arial" w:hAnsi="Arial" w:cs="Arial"/>
                <w:b/>
                <w:szCs w:val="22"/>
              </w:rPr>
            </w:pPr>
            <w:r w:rsidRPr="000F04D5">
              <w:rPr>
                <w:rFonts w:ascii="Arial" w:hAnsi="Arial" w:cs="Arial"/>
                <w:b/>
                <w:szCs w:val="22"/>
              </w:rPr>
              <w:t>Labour (</w:t>
            </w:r>
            <w:r w:rsidRPr="000F04D5">
              <w:rPr>
                <w:rFonts w:ascii="Arial" w:hAnsi="Arial" w:cs="Arial"/>
                <w:b/>
                <w:szCs w:val="22"/>
              </w:rPr>
              <w:fldChar w:fldCharType="begin"/>
            </w:r>
            <w:r w:rsidRPr="000F04D5">
              <w:rPr>
                <w:rFonts w:ascii="Arial" w:hAnsi="Arial" w:cs="Arial"/>
                <w:b/>
                <w:szCs w:val="22"/>
              </w:rPr>
              <w:instrText xml:space="preserve">DOCVARIABLE "MemberExpectedShortParty(LAB)Count"  \* MERGEFORMAT </w:instrText>
            </w:r>
            <w:r w:rsidRPr="000F04D5">
              <w:rPr>
                <w:rFonts w:ascii="Arial" w:hAnsi="Arial" w:cs="Arial"/>
                <w:b/>
                <w:szCs w:val="22"/>
              </w:rPr>
              <w:fldChar w:fldCharType="separate"/>
            </w:r>
            <w:r w:rsidRPr="000F04D5">
              <w:rPr>
                <w:rFonts w:ascii="Arial" w:hAnsi="Arial" w:cs="Arial"/>
                <w:b/>
                <w:szCs w:val="22"/>
              </w:rPr>
              <w:t xml:space="preserve"> 7</w:t>
            </w:r>
            <w:r w:rsidRPr="000F04D5">
              <w:rPr>
                <w:rFonts w:ascii="Arial" w:hAnsi="Arial" w:cs="Arial"/>
                <w:b/>
                <w:szCs w:val="22"/>
              </w:rPr>
              <w:fldChar w:fldCharType="end"/>
            </w:r>
            <w:r w:rsidRPr="000F04D5">
              <w:rPr>
                <w:rFonts w:ascii="Arial" w:hAnsi="Arial" w:cs="Arial"/>
                <w:b/>
                <w:szCs w:val="22"/>
              </w:rPr>
              <w:t>)</w:t>
            </w:r>
          </w:p>
        </w:tc>
        <w:tc>
          <w:tcPr>
            <w:tcW w:w="4486" w:type="dxa"/>
            <w:tcBorders>
              <w:top w:val="single" w:sz="2" w:space="0" w:color="auto"/>
              <w:left w:val="single" w:sz="2" w:space="0" w:color="auto"/>
              <w:bottom w:val="single" w:sz="2" w:space="0" w:color="auto"/>
              <w:right w:val="single" w:sz="2" w:space="0" w:color="auto"/>
            </w:tcBorders>
          </w:tcPr>
          <w:p w14:paraId="06365B81" w14:textId="77777777" w:rsidR="000F04D5" w:rsidRPr="000F04D5" w:rsidRDefault="000F04D5" w:rsidP="008A3D2E">
            <w:pPr>
              <w:jc w:val="both"/>
              <w:rPr>
                <w:rFonts w:ascii="Arial" w:hAnsi="Arial" w:cs="Arial"/>
                <w:szCs w:val="22"/>
              </w:rPr>
            </w:pPr>
          </w:p>
        </w:tc>
      </w:tr>
      <w:tr w:rsidR="000F04D5" w:rsidRPr="000F04D5" w14:paraId="4BE251EC"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1F3645DB" w14:textId="77777777" w:rsidR="000F04D5" w:rsidRPr="000F04D5" w:rsidRDefault="000F04D5" w:rsidP="008A3D2E">
            <w:pPr>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"MemberExpectedParty(LAB)RolesRepresentingCells"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 xml:space="preserve">Cllr Claudia </w:t>
            </w:r>
            <w:proofErr w:type="spellStart"/>
            <w:r w:rsidRPr="000F04D5">
              <w:rPr>
                <w:rFonts w:ascii="Arial" w:hAnsi="Arial" w:cs="Arial"/>
                <w:szCs w:val="22"/>
              </w:rPr>
              <w:t>Webbe</w:t>
            </w:r>
            <w:proofErr w:type="spellEnd"/>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0022A360" w14:textId="77777777" w:rsidR="000F04D5" w:rsidRPr="000F04D5" w:rsidRDefault="000F04D5" w:rsidP="008A3D2E">
            <w:pPr>
              <w:rPr>
                <w:rFonts w:ascii="Arial" w:hAnsi="Arial" w:cs="Arial"/>
                <w:szCs w:val="22"/>
              </w:rPr>
            </w:pPr>
            <w:r w:rsidRPr="000F04D5">
              <w:rPr>
                <w:rFonts w:ascii="Arial" w:hAnsi="Arial" w:cs="Arial"/>
                <w:szCs w:val="22"/>
              </w:rPr>
              <w:t>Islington Council</w:t>
            </w:r>
          </w:p>
        </w:tc>
      </w:tr>
      <w:tr w:rsidR="000F04D5" w:rsidRPr="000F04D5" w14:paraId="628C11E5"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446D9F7B" w14:textId="77777777" w:rsidR="000F04D5" w:rsidRPr="000F04D5" w:rsidRDefault="000F04D5" w:rsidP="008A3D2E">
            <w:pPr>
              <w:rPr>
                <w:rFonts w:ascii="Arial" w:hAnsi="Arial" w:cs="Arial"/>
                <w:szCs w:val="22"/>
              </w:rPr>
            </w:pPr>
            <w:r w:rsidRPr="000F04D5">
              <w:rPr>
                <w:rFonts w:ascii="Arial" w:hAnsi="Arial" w:cs="Arial"/>
                <w:szCs w:val="22"/>
              </w:rPr>
              <w:t>Cllr Mrs Judi Billing</w:t>
            </w:r>
            <w:r w:rsidR="007917F2">
              <w:rPr>
                <w:rFonts w:ascii="Arial" w:hAnsi="Arial" w:cs="Arial"/>
                <w:szCs w:val="22"/>
              </w:rPr>
              <w:t>*</w:t>
            </w:r>
            <w:r w:rsidRPr="000F04D5">
              <w:rPr>
                <w:rFonts w:ascii="Arial" w:hAnsi="Arial" w:cs="Arial"/>
                <w:szCs w:val="22"/>
              </w:rPr>
              <w:t xml:space="preserve"> </w:t>
            </w:r>
            <w:r w:rsidRPr="00BC3D79">
              <w:rPr>
                <w:rFonts w:ascii="Arial" w:hAnsi="Arial" w:cs="Arial"/>
                <w:b/>
                <w:szCs w:val="22"/>
              </w:rPr>
              <w:t>(Deputy Chair)</w:t>
            </w:r>
          </w:p>
        </w:tc>
        <w:tc>
          <w:tcPr>
            <w:tcW w:w="4486" w:type="dxa"/>
            <w:tcBorders>
              <w:top w:val="single" w:sz="2" w:space="0" w:color="auto"/>
              <w:left w:val="single" w:sz="2" w:space="0" w:color="auto"/>
              <w:bottom w:val="single" w:sz="2" w:space="0" w:color="auto"/>
              <w:right w:val="single" w:sz="2" w:space="0" w:color="auto"/>
            </w:tcBorders>
            <w:hideMark/>
          </w:tcPr>
          <w:p w14:paraId="3C8C0441" w14:textId="77777777" w:rsidR="000F04D5" w:rsidRPr="000F04D5" w:rsidRDefault="000F04D5" w:rsidP="008A3D2E">
            <w:pPr>
              <w:rPr>
                <w:rFonts w:ascii="Arial" w:hAnsi="Arial" w:cs="Arial"/>
                <w:szCs w:val="22"/>
              </w:rPr>
            </w:pPr>
            <w:r w:rsidRPr="000F04D5">
              <w:rPr>
                <w:rFonts w:ascii="Arial" w:hAnsi="Arial" w:cs="Arial"/>
                <w:szCs w:val="22"/>
              </w:rPr>
              <w:t>North Hertfordshire District Council</w:t>
            </w:r>
          </w:p>
        </w:tc>
      </w:tr>
      <w:tr w:rsidR="000F04D5" w:rsidRPr="000F04D5" w14:paraId="281B064E"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329767B1" w14:textId="77777777" w:rsidR="000F04D5" w:rsidRPr="000F04D5" w:rsidRDefault="000F04D5" w:rsidP="008A3D2E">
            <w:pPr>
              <w:rPr>
                <w:rFonts w:ascii="Arial" w:hAnsi="Arial" w:cs="Arial"/>
                <w:szCs w:val="22"/>
              </w:rPr>
            </w:pPr>
            <w:r w:rsidRPr="000F04D5">
              <w:rPr>
                <w:rFonts w:ascii="Arial" w:hAnsi="Arial" w:cs="Arial"/>
                <w:szCs w:val="22"/>
              </w:rPr>
              <w:t>Cllr Phil Davies</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7571C18C" w14:textId="77777777" w:rsidR="000F04D5" w:rsidRPr="000F04D5" w:rsidRDefault="000F04D5" w:rsidP="008A3D2E">
            <w:pPr>
              <w:rPr>
                <w:rFonts w:ascii="Arial" w:hAnsi="Arial" w:cs="Arial"/>
                <w:szCs w:val="22"/>
              </w:rPr>
            </w:pPr>
            <w:r w:rsidRPr="000F04D5">
              <w:rPr>
                <w:rFonts w:ascii="Arial" w:hAnsi="Arial" w:cs="Arial"/>
                <w:szCs w:val="22"/>
              </w:rPr>
              <w:t>Wirral Metropolitan Borough Council</w:t>
            </w:r>
          </w:p>
        </w:tc>
      </w:tr>
      <w:tr w:rsidR="000F04D5" w:rsidRPr="000F04D5" w14:paraId="510AF3DB"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2FCDAE23" w14:textId="77777777" w:rsidR="000F04D5" w:rsidRPr="000F04D5" w:rsidRDefault="000F04D5" w:rsidP="008A3D2E">
            <w:pPr>
              <w:rPr>
                <w:rFonts w:ascii="Arial" w:hAnsi="Arial" w:cs="Arial"/>
                <w:szCs w:val="22"/>
              </w:rPr>
            </w:pPr>
            <w:r w:rsidRPr="000F04D5">
              <w:rPr>
                <w:rFonts w:ascii="Arial" w:hAnsi="Arial" w:cs="Arial"/>
                <w:szCs w:val="22"/>
              </w:rPr>
              <w:t>Cllr Darren Cooper</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009E395A" w14:textId="77777777" w:rsidR="000F04D5" w:rsidRPr="000F04D5" w:rsidRDefault="000F04D5" w:rsidP="008A3D2E">
            <w:pPr>
              <w:rPr>
                <w:rFonts w:ascii="Arial" w:hAnsi="Arial" w:cs="Arial"/>
                <w:szCs w:val="22"/>
              </w:rPr>
            </w:pPr>
            <w:r w:rsidRPr="000F04D5">
              <w:rPr>
                <w:rFonts w:ascii="Arial" w:hAnsi="Arial" w:cs="Arial"/>
                <w:szCs w:val="22"/>
              </w:rPr>
              <w:t>Sandwell Metropolitan Borough Council</w:t>
            </w:r>
          </w:p>
        </w:tc>
      </w:tr>
      <w:tr w:rsidR="000F04D5" w:rsidRPr="000F04D5" w14:paraId="69D7496A"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2C3A0150" w14:textId="77777777" w:rsidR="000F04D5" w:rsidRPr="000F04D5" w:rsidRDefault="000F04D5" w:rsidP="008A3D2E">
            <w:pPr>
              <w:rPr>
                <w:rFonts w:ascii="Arial" w:hAnsi="Arial" w:cs="Arial"/>
                <w:szCs w:val="22"/>
              </w:rPr>
            </w:pPr>
            <w:r w:rsidRPr="000F04D5">
              <w:rPr>
                <w:rFonts w:ascii="Arial" w:hAnsi="Arial" w:cs="Arial"/>
                <w:szCs w:val="22"/>
              </w:rPr>
              <w:t>Cllr Bob Price</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48511674" w14:textId="77777777" w:rsidR="000F04D5" w:rsidRPr="000F04D5" w:rsidRDefault="000F04D5" w:rsidP="008A3D2E">
            <w:pPr>
              <w:rPr>
                <w:rFonts w:ascii="Arial" w:hAnsi="Arial" w:cs="Arial"/>
                <w:szCs w:val="22"/>
              </w:rPr>
            </w:pPr>
            <w:r w:rsidRPr="000F04D5">
              <w:rPr>
                <w:rFonts w:ascii="Arial" w:hAnsi="Arial" w:cs="Arial"/>
                <w:szCs w:val="22"/>
              </w:rPr>
              <w:t>Oxford City Council</w:t>
            </w:r>
          </w:p>
        </w:tc>
      </w:tr>
      <w:tr w:rsidR="000F04D5" w:rsidRPr="000F04D5" w14:paraId="41F6FF46"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03284938" w14:textId="77777777" w:rsidR="000F04D5" w:rsidRPr="000F04D5" w:rsidRDefault="000F04D5" w:rsidP="008A3D2E">
            <w:pPr>
              <w:rPr>
                <w:rFonts w:ascii="Arial" w:hAnsi="Arial" w:cs="Arial"/>
                <w:szCs w:val="22"/>
              </w:rPr>
            </w:pPr>
            <w:r w:rsidRPr="000F04D5">
              <w:rPr>
                <w:rFonts w:ascii="Arial" w:hAnsi="Arial" w:cs="Arial"/>
                <w:szCs w:val="22"/>
              </w:rPr>
              <w:t xml:space="preserve">Cllr Kate </w:t>
            </w:r>
            <w:proofErr w:type="spellStart"/>
            <w:r w:rsidRPr="000F04D5">
              <w:rPr>
                <w:rFonts w:ascii="Arial" w:hAnsi="Arial" w:cs="Arial"/>
                <w:szCs w:val="22"/>
              </w:rPr>
              <w:t>Hollern</w:t>
            </w:r>
            <w:proofErr w:type="spellEnd"/>
            <w:r w:rsidRPr="000F04D5">
              <w:rPr>
                <w:rFonts w:ascii="Arial" w:hAnsi="Arial" w:cs="Arial"/>
                <w:szCs w:val="22"/>
              </w:rPr>
              <w:t xml:space="preserve"> </w:t>
            </w:r>
          </w:p>
        </w:tc>
        <w:tc>
          <w:tcPr>
            <w:tcW w:w="4486" w:type="dxa"/>
            <w:tcBorders>
              <w:top w:val="single" w:sz="2" w:space="0" w:color="auto"/>
              <w:left w:val="single" w:sz="2" w:space="0" w:color="auto"/>
              <w:bottom w:val="single" w:sz="2" w:space="0" w:color="auto"/>
              <w:right w:val="single" w:sz="2" w:space="0" w:color="auto"/>
            </w:tcBorders>
            <w:hideMark/>
          </w:tcPr>
          <w:p w14:paraId="3B8D976D" w14:textId="77777777" w:rsidR="000F04D5" w:rsidRPr="000F04D5" w:rsidRDefault="000F04D5" w:rsidP="008A3D2E">
            <w:pPr>
              <w:rPr>
                <w:rFonts w:ascii="Arial" w:hAnsi="Arial" w:cs="Arial"/>
                <w:szCs w:val="22"/>
              </w:rPr>
            </w:pPr>
            <w:r w:rsidRPr="000F04D5">
              <w:rPr>
                <w:rFonts w:ascii="Arial" w:hAnsi="Arial" w:cs="Arial"/>
                <w:szCs w:val="22"/>
              </w:rPr>
              <w:t xml:space="preserve">Blackburn with </w:t>
            </w:r>
            <w:proofErr w:type="spellStart"/>
            <w:r w:rsidRPr="000F04D5">
              <w:rPr>
                <w:rFonts w:ascii="Arial" w:hAnsi="Arial" w:cs="Arial"/>
                <w:szCs w:val="22"/>
              </w:rPr>
              <w:t>Darwen</w:t>
            </w:r>
            <w:proofErr w:type="spellEnd"/>
            <w:r w:rsidRPr="000F04D5">
              <w:rPr>
                <w:rFonts w:ascii="Arial" w:hAnsi="Arial" w:cs="Arial"/>
                <w:szCs w:val="22"/>
              </w:rPr>
              <w:t xml:space="preserve"> Borough Council</w:t>
            </w:r>
          </w:p>
        </w:tc>
      </w:tr>
      <w:tr w:rsidR="000F04D5" w:rsidRPr="000F04D5" w14:paraId="4D7E3E02" w14:textId="77777777" w:rsidTr="000F04D5">
        <w:tc>
          <w:tcPr>
            <w:tcW w:w="3794" w:type="dxa"/>
            <w:tcBorders>
              <w:top w:val="single" w:sz="2" w:space="0" w:color="auto"/>
              <w:left w:val="single" w:sz="2" w:space="0" w:color="auto"/>
              <w:bottom w:val="nil"/>
              <w:right w:val="single" w:sz="2" w:space="0" w:color="auto"/>
            </w:tcBorders>
            <w:hideMark/>
          </w:tcPr>
          <w:p w14:paraId="3BAC06A2" w14:textId="77777777" w:rsidR="000F04D5" w:rsidRPr="000F04D5" w:rsidRDefault="000F04D5" w:rsidP="008A3D2E">
            <w:pPr>
              <w:rPr>
                <w:rFonts w:ascii="Arial" w:hAnsi="Arial" w:cs="Arial"/>
                <w:szCs w:val="22"/>
              </w:rPr>
            </w:pPr>
            <w:r w:rsidRPr="000F04D5">
              <w:rPr>
                <w:rFonts w:ascii="Arial" w:hAnsi="Arial" w:cs="Arial"/>
                <w:szCs w:val="22"/>
              </w:rPr>
              <w:t xml:space="preserve">Cllr Imran Hussain </w:t>
            </w:r>
          </w:p>
        </w:tc>
        <w:tc>
          <w:tcPr>
            <w:tcW w:w="4486" w:type="dxa"/>
            <w:tcBorders>
              <w:top w:val="single" w:sz="2" w:space="0" w:color="auto"/>
              <w:left w:val="single" w:sz="2" w:space="0" w:color="auto"/>
              <w:bottom w:val="nil"/>
              <w:right w:val="single" w:sz="2" w:space="0" w:color="auto"/>
            </w:tcBorders>
            <w:hideMark/>
          </w:tcPr>
          <w:p w14:paraId="51874566" w14:textId="77777777" w:rsidR="000F04D5" w:rsidRPr="000F04D5" w:rsidRDefault="000F04D5" w:rsidP="008A3D2E">
            <w:pPr>
              <w:rPr>
                <w:rFonts w:ascii="Arial" w:hAnsi="Arial" w:cs="Arial"/>
                <w:szCs w:val="22"/>
              </w:rPr>
            </w:pPr>
            <w:r w:rsidRPr="000F04D5">
              <w:rPr>
                <w:rFonts w:ascii="Arial" w:hAnsi="Arial" w:cs="Arial"/>
                <w:szCs w:val="22"/>
              </w:rPr>
              <w:t>Bradford Metropolitan District Council</w:t>
            </w:r>
          </w:p>
        </w:tc>
      </w:tr>
    </w:tbl>
    <w:p w14:paraId="7F1DB867"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112F6279" w14:textId="77777777" w:rsidTr="000F04D5">
        <w:tc>
          <w:tcPr>
            <w:tcW w:w="3794" w:type="dxa"/>
            <w:tcBorders>
              <w:top w:val="single" w:sz="2" w:space="0" w:color="auto"/>
              <w:left w:val="single" w:sz="2" w:space="0" w:color="auto"/>
              <w:bottom w:val="single" w:sz="2" w:space="0" w:color="auto"/>
              <w:right w:val="single" w:sz="2" w:space="0" w:color="auto"/>
            </w:tcBorders>
          </w:tcPr>
          <w:p w14:paraId="323833EA" w14:textId="77777777" w:rsidR="000F04D5" w:rsidRPr="000F04D5" w:rsidRDefault="000F04D5" w:rsidP="008A3D2E">
            <w:pPr>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312C7273" w14:textId="77777777" w:rsidR="000F04D5" w:rsidRPr="000F04D5" w:rsidRDefault="000F04D5" w:rsidP="008A3D2E">
            <w:pPr>
              <w:jc w:val="both"/>
              <w:rPr>
                <w:rFonts w:ascii="Arial" w:hAnsi="Arial" w:cs="Arial"/>
                <w:szCs w:val="22"/>
              </w:rPr>
            </w:pPr>
          </w:p>
        </w:tc>
      </w:tr>
      <w:tr w:rsidR="000F04D5" w:rsidRPr="000F04D5" w14:paraId="5C124ACF"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61E17460" w14:textId="77777777" w:rsidR="000F04D5" w:rsidRPr="000F04D5" w:rsidRDefault="000F04D5" w:rsidP="008A3D2E">
            <w:pPr>
              <w:rPr>
                <w:rFonts w:ascii="Arial" w:hAnsi="Arial" w:cs="Arial"/>
                <w:szCs w:val="22"/>
              </w:rPr>
            </w:pPr>
            <w:r w:rsidRPr="000F04D5">
              <w:rPr>
                <w:rFonts w:ascii="Arial" w:hAnsi="Arial" w:cs="Arial"/>
                <w:b/>
                <w:i/>
                <w:szCs w:val="22"/>
              </w:rPr>
              <w:t>Substitutes</w:t>
            </w:r>
          </w:p>
        </w:tc>
        <w:tc>
          <w:tcPr>
            <w:tcW w:w="4486" w:type="dxa"/>
            <w:tcBorders>
              <w:top w:val="single" w:sz="2" w:space="0" w:color="auto"/>
              <w:left w:val="single" w:sz="2" w:space="0" w:color="auto"/>
              <w:bottom w:val="single" w:sz="2" w:space="0" w:color="auto"/>
              <w:right w:val="single" w:sz="2" w:space="0" w:color="auto"/>
            </w:tcBorders>
          </w:tcPr>
          <w:p w14:paraId="213A7E76" w14:textId="77777777" w:rsidR="000F04D5" w:rsidRPr="000F04D5" w:rsidRDefault="000F04D5" w:rsidP="008A3D2E">
            <w:pPr>
              <w:jc w:val="both"/>
              <w:rPr>
                <w:rFonts w:ascii="Arial" w:hAnsi="Arial" w:cs="Arial"/>
                <w:szCs w:val="22"/>
              </w:rPr>
            </w:pPr>
          </w:p>
        </w:tc>
      </w:tr>
      <w:tr w:rsidR="000F04D5" w:rsidRPr="000F04D5" w14:paraId="1FB4E298"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44CCCE27" w14:textId="77777777" w:rsidR="000F04D5" w:rsidRPr="000F04D5" w:rsidRDefault="000F04D5" w:rsidP="008A3D2E">
            <w:pPr>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"ReserveNotRequiredParty(LAB)RepresentingCells"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Cllr Sean Fielding</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000D77AD" w14:textId="77777777" w:rsidR="000F04D5" w:rsidRPr="000F04D5" w:rsidRDefault="000F04D5" w:rsidP="008A3D2E">
            <w:pPr>
              <w:rPr>
                <w:rFonts w:ascii="Arial" w:hAnsi="Arial" w:cs="Arial"/>
                <w:szCs w:val="22"/>
              </w:rPr>
            </w:pPr>
            <w:r w:rsidRPr="000F04D5">
              <w:rPr>
                <w:rFonts w:ascii="Arial" w:hAnsi="Arial" w:cs="Arial"/>
                <w:szCs w:val="22"/>
              </w:rPr>
              <w:t>Oldham Metropolitan Borough Council</w:t>
            </w:r>
          </w:p>
        </w:tc>
      </w:tr>
      <w:tr w:rsidR="000F04D5" w:rsidRPr="000F04D5" w14:paraId="2B6CE85B"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965A447" w14:textId="77777777" w:rsidR="000F04D5" w:rsidRPr="000F04D5" w:rsidRDefault="000F04D5" w:rsidP="008A3D2E">
            <w:pPr>
              <w:rPr>
                <w:rFonts w:ascii="Arial" w:hAnsi="Arial" w:cs="Arial"/>
                <w:szCs w:val="22"/>
              </w:rPr>
            </w:pPr>
            <w:r w:rsidRPr="000F04D5">
              <w:rPr>
                <w:rFonts w:ascii="Arial" w:hAnsi="Arial" w:cs="Arial"/>
                <w:szCs w:val="22"/>
              </w:rPr>
              <w:t>Cllr Mrs Sue Whitaker</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4B5C3513" w14:textId="77777777" w:rsidR="000F04D5" w:rsidRPr="000F04D5" w:rsidRDefault="000F04D5" w:rsidP="008A3D2E">
            <w:pPr>
              <w:rPr>
                <w:rFonts w:ascii="Arial" w:hAnsi="Arial" w:cs="Arial"/>
                <w:szCs w:val="22"/>
              </w:rPr>
            </w:pPr>
            <w:r w:rsidRPr="000F04D5">
              <w:rPr>
                <w:rFonts w:ascii="Arial" w:hAnsi="Arial" w:cs="Arial"/>
                <w:szCs w:val="22"/>
              </w:rPr>
              <w:t>Norfolk County Council</w:t>
            </w:r>
          </w:p>
        </w:tc>
      </w:tr>
      <w:tr w:rsidR="000F04D5" w:rsidRPr="000F04D5" w14:paraId="2604CF7E" w14:textId="77777777" w:rsidTr="000F04D5">
        <w:tc>
          <w:tcPr>
            <w:tcW w:w="3794" w:type="dxa"/>
            <w:tcBorders>
              <w:top w:val="single" w:sz="2" w:space="0" w:color="auto"/>
              <w:left w:val="single" w:sz="2" w:space="0" w:color="auto"/>
              <w:bottom w:val="nil"/>
              <w:right w:val="single" w:sz="2" w:space="0" w:color="auto"/>
            </w:tcBorders>
            <w:hideMark/>
          </w:tcPr>
          <w:p w14:paraId="0C1AA55B" w14:textId="77777777" w:rsidR="000F04D5" w:rsidRPr="000F04D5" w:rsidRDefault="000F04D5" w:rsidP="008A3D2E">
            <w:pPr>
              <w:rPr>
                <w:rFonts w:ascii="Arial" w:hAnsi="Arial" w:cs="Arial"/>
                <w:szCs w:val="22"/>
              </w:rPr>
            </w:pPr>
            <w:r w:rsidRPr="000F04D5">
              <w:rPr>
                <w:rFonts w:ascii="Arial" w:hAnsi="Arial" w:cs="Arial"/>
                <w:szCs w:val="22"/>
              </w:rPr>
              <w:t>Cllr Sue Woodward</w:t>
            </w:r>
          </w:p>
        </w:tc>
        <w:tc>
          <w:tcPr>
            <w:tcW w:w="4486" w:type="dxa"/>
            <w:tcBorders>
              <w:top w:val="single" w:sz="2" w:space="0" w:color="auto"/>
              <w:left w:val="single" w:sz="2" w:space="0" w:color="auto"/>
              <w:bottom w:val="nil"/>
              <w:right w:val="single" w:sz="2" w:space="0" w:color="auto"/>
            </w:tcBorders>
            <w:hideMark/>
          </w:tcPr>
          <w:p w14:paraId="754653AB" w14:textId="77777777" w:rsidR="000F04D5" w:rsidRPr="000F04D5" w:rsidRDefault="000F04D5" w:rsidP="008A3D2E">
            <w:pPr>
              <w:rPr>
                <w:rFonts w:ascii="Arial" w:hAnsi="Arial" w:cs="Arial"/>
                <w:szCs w:val="22"/>
              </w:rPr>
            </w:pPr>
            <w:r w:rsidRPr="000F04D5">
              <w:rPr>
                <w:rFonts w:ascii="Arial" w:hAnsi="Arial" w:cs="Arial"/>
                <w:szCs w:val="22"/>
              </w:rPr>
              <w:t>Staffordshire County Council</w:t>
            </w:r>
          </w:p>
        </w:tc>
      </w:tr>
    </w:tbl>
    <w:p w14:paraId="2198DEBB"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44C921AE" w14:textId="77777777" w:rsidTr="000F04D5">
        <w:tc>
          <w:tcPr>
            <w:tcW w:w="3794" w:type="dxa"/>
            <w:tcBorders>
              <w:top w:val="single" w:sz="2" w:space="0" w:color="auto"/>
              <w:left w:val="single" w:sz="2" w:space="0" w:color="auto"/>
              <w:bottom w:val="single" w:sz="2" w:space="0" w:color="auto"/>
              <w:right w:val="single" w:sz="2" w:space="0" w:color="auto"/>
            </w:tcBorders>
          </w:tcPr>
          <w:p w14:paraId="00A56A21" w14:textId="77777777" w:rsidR="000F04D5" w:rsidRPr="000F04D5" w:rsidRDefault="000F04D5" w:rsidP="008A3D2E">
            <w:pPr>
              <w:jc w:val="both"/>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64E51E52" w14:textId="77777777" w:rsidR="000F04D5" w:rsidRPr="000F04D5" w:rsidRDefault="000F04D5" w:rsidP="008A3D2E">
            <w:pPr>
              <w:jc w:val="both"/>
              <w:rPr>
                <w:rFonts w:ascii="Arial" w:hAnsi="Arial" w:cs="Arial"/>
                <w:szCs w:val="22"/>
              </w:rPr>
            </w:pPr>
          </w:p>
        </w:tc>
      </w:tr>
      <w:tr w:rsidR="000F04D5" w:rsidRPr="000F04D5" w14:paraId="44190E2E"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31DF91C" w14:textId="77777777" w:rsidR="000F04D5" w:rsidRPr="000F04D5" w:rsidRDefault="000F04D5" w:rsidP="008A3D2E">
            <w:pPr>
              <w:jc w:val="both"/>
              <w:rPr>
                <w:rFonts w:ascii="Arial" w:hAnsi="Arial" w:cs="Arial"/>
                <w:b/>
                <w:szCs w:val="22"/>
              </w:rPr>
            </w:pPr>
            <w:r w:rsidRPr="000F04D5">
              <w:rPr>
                <w:rFonts w:ascii="Arial" w:hAnsi="Arial" w:cs="Arial"/>
                <w:b/>
                <w:szCs w:val="22"/>
              </w:rPr>
              <w:t>Conservative (</w:t>
            </w:r>
            <w:r w:rsidRPr="000F04D5">
              <w:rPr>
                <w:rFonts w:ascii="Arial" w:hAnsi="Arial" w:cs="Arial"/>
                <w:b/>
                <w:szCs w:val="22"/>
              </w:rPr>
              <w:fldChar w:fldCharType="begin"/>
            </w:r>
            <w:r w:rsidRPr="000F04D5">
              <w:rPr>
                <w:rFonts w:ascii="Arial" w:hAnsi="Arial" w:cs="Arial"/>
                <w:b/>
                <w:szCs w:val="22"/>
              </w:rPr>
              <w:instrText xml:space="preserve">DOCVARIABLE "MemberExpectedShortParty(CON)Count"  \* MERGEFORMAT </w:instrText>
            </w:r>
            <w:r w:rsidRPr="000F04D5">
              <w:rPr>
                <w:rFonts w:ascii="Arial" w:hAnsi="Arial" w:cs="Arial"/>
                <w:b/>
                <w:szCs w:val="22"/>
              </w:rPr>
              <w:fldChar w:fldCharType="separate"/>
            </w:r>
            <w:r w:rsidRPr="000F04D5">
              <w:rPr>
                <w:rFonts w:ascii="Arial" w:hAnsi="Arial" w:cs="Arial"/>
                <w:b/>
                <w:szCs w:val="22"/>
              </w:rPr>
              <w:t xml:space="preserve"> 7</w:t>
            </w:r>
            <w:r w:rsidRPr="000F04D5">
              <w:rPr>
                <w:rFonts w:ascii="Arial" w:hAnsi="Arial" w:cs="Arial"/>
                <w:b/>
                <w:szCs w:val="22"/>
              </w:rPr>
              <w:fldChar w:fldCharType="end"/>
            </w:r>
            <w:r w:rsidRPr="000F04D5">
              <w:rPr>
                <w:rFonts w:ascii="Arial" w:hAnsi="Arial" w:cs="Arial"/>
                <w:b/>
                <w:szCs w:val="22"/>
              </w:rPr>
              <w:t>)</w:t>
            </w:r>
          </w:p>
        </w:tc>
        <w:tc>
          <w:tcPr>
            <w:tcW w:w="4486" w:type="dxa"/>
            <w:tcBorders>
              <w:top w:val="single" w:sz="2" w:space="0" w:color="auto"/>
              <w:left w:val="single" w:sz="2" w:space="0" w:color="auto"/>
              <w:bottom w:val="single" w:sz="2" w:space="0" w:color="auto"/>
              <w:right w:val="single" w:sz="2" w:space="0" w:color="auto"/>
            </w:tcBorders>
          </w:tcPr>
          <w:p w14:paraId="5FEA8C66" w14:textId="77777777" w:rsidR="000F04D5" w:rsidRPr="000F04D5" w:rsidRDefault="000F04D5" w:rsidP="008A3D2E">
            <w:pPr>
              <w:jc w:val="both"/>
              <w:rPr>
                <w:rFonts w:ascii="Arial" w:hAnsi="Arial" w:cs="Arial"/>
                <w:szCs w:val="22"/>
              </w:rPr>
            </w:pPr>
          </w:p>
        </w:tc>
      </w:tr>
      <w:tr w:rsidR="000F04D5" w:rsidRPr="000F04D5" w14:paraId="255C0770"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1041CE7C" w14:textId="77777777" w:rsidR="000F04D5" w:rsidRPr="000F04D5" w:rsidRDefault="000F04D5" w:rsidP="008A3D2E">
            <w:pPr>
              <w:jc w:val="both"/>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"MemberExpectedParty(CON)RolesRepresentingCells"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Cllr Keith Glazier</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479B215F" w14:textId="77777777" w:rsidR="000F04D5" w:rsidRPr="000F04D5" w:rsidRDefault="000F04D5" w:rsidP="008A3D2E">
            <w:pPr>
              <w:rPr>
                <w:rFonts w:ascii="Arial" w:hAnsi="Arial" w:cs="Arial"/>
                <w:szCs w:val="22"/>
              </w:rPr>
            </w:pPr>
            <w:r w:rsidRPr="000F04D5">
              <w:rPr>
                <w:rFonts w:ascii="Arial" w:hAnsi="Arial" w:cs="Arial"/>
                <w:szCs w:val="22"/>
              </w:rPr>
              <w:t>East Sussex County Council</w:t>
            </w:r>
          </w:p>
        </w:tc>
      </w:tr>
      <w:tr w:rsidR="000F04D5" w:rsidRPr="000F04D5" w14:paraId="1EE01C1F"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569629EE" w14:textId="77777777" w:rsidR="000F04D5" w:rsidRPr="000F04D5" w:rsidRDefault="000F04D5" w:rsidP="008A3D2E">
            <w:pPr>
              <w:rPr>
                <w:rFonts w:ascii="Arial" w:hAnsi="Arial" w:cs="Arial"/>
                <w:szCs w:val="22"/>
              </w:rPr>
            </w:pPr>
            <w:r w:rsidRPr="000F04D5">
              <w:rPr>
                <w:rFonts w:ascii="Arial" w:hAnsi="Arial" w:cs="Arial"/>
                <w:szCs w:val="22"/>
              </w:rPr>
              <w:t>Cllr Roy Perry</w:t>
            </w:r>
            <w:r w:rsidR="007917F2">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59D36BEC" w14:textId="77777777" w:rsidR="000F04D5" w:rsidRPr="000F04D5" w:rsidRDefault="000F04D5" w:rsidP="008A3D2E">
            <w:pPr>
              <w:rPr>
                <w:rFonts w:ascii="Arial" w:hAnsi="Arial" w:cs="Arial"/>
                <w:szCs w:val="22"/>
              </w:rPr>
            </w:pPr>
            <w:r w:rsidRPr="000F04D5">
              <w:rPr>
                <w:rFonts w:ascii="Arial" w:hAnsi="Arial" w:cs="Arial"/>
                <w:szCs w:val="22"/>
              </w:rPr>
              <w:t>Hampshire County Council</w:t>
            </w:r>
          </w:p>
        </w:tc>
      </w:tr>
      <w:tr w:rsidR="000F04D5" w:rsidRPr="000F04D5" w14:paraId="7568B379"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16A38D82" w14:textId="77777777" w:rsidR="000F04D5" w:rsidRPr="000F04D5" w:rsidRDefault="000F04D5" w:rsidP="008A3D2E">
            <w:pPr>
              <w:rPr>
                <w:rFonts w:ascii="Arial" w:hAnsi="Arial" w:cs="Arial"/>
                <w:szCs w:val="22"/>
              </w:rPr>
            </w:pPr>
            <w:r w:rsidRPr="000F04D5">
              <w:rPr>
                <w:rFonts w:ascii="Arial" w:hAnsi="Arial" w:cs="Arial"/>
                <w:szCs w:val="22"/>
              </w:rPr>
              <w:t xml:space="preserve">Cllr Peter Fleming </w:t>
            </w:r>
            <w:r w:rsidRPr="00BC3D79">
              <w:rPr>
                <w:rFonts w:ascii="Arial" w:hAnsi="Arial" w:cs="Arial"/>
                <w:b/>
                <w:szCs w:val="22"/>
              </w:rPr>
              <w:t>(Chairman)</w:t>
            </w:r>
          </w:p>
        </w:tc>
        <w:tc>
          <w:tcPr>
            <w:tcW w:w="4486" w:type="dxa"/>
            <w:tcBorders>
              <w:top w:val="single" w:sz="2" w:space="0" w:color="auto"/>
              <w:left w:val="single" w:sz="2" w:space="0" w:color="auto"/>
              <w:bottom w:val="single" w:sz="2" w:space="0" w:color="auto"/>
              <w:right w:val="single" w:sz="2" w:space="0" w:color="auto"/>
            </w:tcBorders>
            <w:hideMark/>
          </w:tcPr>
          <w:p w14:paraId="1B786934" w14:textId="77777777" w:rsidR="000F04D5" w:rsidRPr="000F04D5" w:rsidRDefault="000F04D5" w:rsidP="008A3D2E">
            <w:pPr>
              <w:rPr>
                <w:rFonts w:ascii="Arial" w:hAnsi="Arial" w:cs="Arial"/>
                <w:szCs w:val="22"/>
              </w:rPr>
            </w:pPr>
            <w:r w:rsidRPr="000F04D5">
              <w:rPr>
                <w:rFonts w:ascii="Arial" w:hAnsi="Arial" w:cs="Arial"/>
                <w:szCs w:val="22"/>
              </w:rPr>
              <w:t>Sevenoaks District Council</w:t>
            </w:r>
          </w:p>
        </w:tc>
      </w:tr>
      <w:tr w:rsidR="000F04D5" w:rsidRPr="000F04D5" w14:paraId="346E17E7"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4CBA2304" w14:textId="77777777" w:rsidR="000F04D5" w:rsidRPr="000F04D5" w:rsidRDefault="000F04D5" w:rsidP="008A3D2E">
            <w:pPr>
              <w:rPr>
                <w:rFonts w:ascii="Arial" w:hAnsi="Arial" w:cs="Arial"/>
                <w:szCs w:val="22"/>
              </w:rPr>
            </w:pPr>
            <w:r w:rsidRPr="000F04D5">
              <w:rPr>
                <w:rFonts w:ascii="Arial" w:hAnsi="Arial" w:cs="Arial"/>
                <w:szCs w:val="22"/>
              </w:rPr>
              <w:t xml:space="preserve">Cllr Teresa O'Neill </w:t>
            </w:r>
          </w:p>
        </w:tc>
        <w:tc>
          <w:tcPr>
            <w:tcW w:w="4486" w:type="dxa"/>
            <w:tcBorders>
              <w:top w:val="single" w:sz="2" w:space="0" w:color="auto"/>
              <w:left w:val="single" w:sz="2" w:space="0" w:color="auto"/>
              <w:bottom w:val="single" w:sz="2" w:space="0" w:color="auto"/>
              <w:right w:val="single" w:sz="2" w:space="0" w:color="auto"/>
            </w:tcBorders>
            <w:hideMark/>
          </w:tcPr>
          <w:p w14:paraId="1BDE2640" w14:textId="77777777" w:rsidR="000F04D5" w:rsidRPr="000F04D5" w:rsidRDefault="000F04D5" w:rsidP="008A3D2E">
            <w:pPr>
              <w:rPr>
                <w:rFonts w:ascii="Arial" w:hAnsi="Arial" w:cs="Arial"/>
                <w:szCs w:val="22"/>
              </w:rPr>
            </w:pPr>
            <w:r w:rsidRPr="000F04D5">
              <w:rPr>
                <w:rFonts w:ascii="Arial" w:hAnsi="Arial" w:cs="Arial"/>
                <w:szCs w:val="22"/>
              </w:rPr>
              <w:t>Bexley Council</w:t>
            </w:r>
          </w:p>
        </w:tc>
      </w:tr>
      <w:tr w:rsidR="000F04D5" w:rsidRPr="000F04D5" w14:paraId="54AB9500"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E97CAA9" w14:textId="77777777" w:rsidR="000F04D5" w:rsidRPr="000F04D5" w:rsidRDefault="000F04D5" w:rsidP="008A3D2E">
            <w:pPr>
              <w:rPr>
                <w:rFonts w:ascii="Arial" w:hAnsi="Arial" w:cs="Arial"/>
                <w:szCs w:val="22"/>
              </w:rPr>
            </w:pPr>
            <w:r w:rsidRPr="000F04D5">
              <w:rPr>
                <w:rFonts w:ascii="Arial" w:hAnsi="Arial" w:cs="Arial"/>
                <w:szCs w:val="22"/>
              </w:rPr>
              <w:t xml:space="preserve">Cllr Richard Stay </w:t>
            </w:r>
          </w:p>
        </w:tc>
        <w:tc>
          <w:tcPr>
            <w:tcW w:w="4486" w:type="dxa"/>
            <w:tcBorders>
              <w:top w:val="single" w:sz="2" w:space="0" w:color="auto"/>
              <w:left w:val="single" w:sz="2" w:space="0" w:color="auto"/>
              <w:bottom w:val="single" w:sz="2" w:space="0" w:color="auto"/>
              <w:right w:val="single" w:sz="2" w:space="0" w:color="auto"/>
            </w:tcBorders>
            <w:hideMark/>
          </w:tcPr>
          <w:p w14:paraId="2046BC1E" w14:textId="77777777" w:rsidR="000F04D5" w:rsidRPr="000F04D5" w:rsidRDefault="000F04D5" w:rsidP="008A3D2E">
            <w:pPr>
              <w:rPr>
                <w:rFonts w:ascii="Arial" w:hAnsi="Arial" w:cs="Arial"/>
                <w:szCs w:val="22"/>
              </w:rPr>
            </w:pPr>
            <w:r w:rsidRPr="000F04D5">
              <w:rPr>
                <w:rFonts w:ascii="Arial" w:hAnsi="Arial" w:cs="Arial"/>
                <w:szCs w:val="22"/>
              </w:rPr>
              <w:t>Central Bedfordshire Council</w:t>
            </w:r>
          </w:p>
        </w:tc>
      </w:tr>
      <w:tr w:rsidR="000F04D5" w:rsidRPr="000F04D5" w14:paraId="056850B7"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5580137D" w14:textId="77777777" w:rsidR="000F04D5" w:rsidRPr="000F04D5" w:rsidRDefault="000F04D5" w:rsidP="008A3D2E">
            <w:pPr>
              <w:rPr>
                <w:rFonts w:ascii="Arial" w:hAnsi="Arial" w:cs="Arial"/>
                <w:szCs w:val="22"/>
              </w:rPr>
            </w:pPr>
            <w:r w:rsidRPr="000F04D5">
              <w:rPr>
                <w:rFonts w:ascii="Arial" w:hAnsi="Arial" w:cs="Arial"/>
                <w:szCs w:val="22"/>
              </w:rPr>
              <w:t xml:space="preserve">Cllr Glen Miller </w:t>
            </w:r>
          </w:p>
        </w:tc>
        <w:tc>
          <w:tcPr>
            <w:tcW w:w="4486" w:type="dxa"/>
            <w:tcBorders>
              <w:top w:val="single" w:sz="2" w:space="0" w:color="auto"/>
              <w:left w:val="single" w:sz="2" w:space="0" w:color="auto"/>
              <w:bottom w:val="single" w:sz="2" w:space="0" w:color="auto"/>
              <w:right w:val="single" w:sz="2" w:space="0" w:color="auto"/>
            </w:tcBorders>
            <w:hideMark/>
          </w:tcPr>
          <w:p w14:paraId="2D78913B" w14:textId="77777777" w:rsidR="000F04D5" w:rsidRPr="000F04D5" w:rsidRDefault="000F04D5" w:rsidP="008A3D2E">
            <w:pPr>
              <w:rPr>
                <w:rFonts w:ascii="Arial" w:hAnsi="Arial" w:cs="Arial"/>
                <w:szCs w:val="22"/>
              </w:rPr>
            </w:pPr>
            <w:r w:rsidRPr="000F04D5">
              <w:rPr>
                <w:rFonts w:ascii="Arial" w:hAnsi="Arial" w:cs="Arial"/>
                <w:szCs w:val="22"/>
              </w:rPr>
              <w:t>Bradford Metropolitan District Council</w:t>
            </w:r>
          </w:p>
        </w:tc>
      </w:tr>
      <w:tr w:rsidR="000F04D5" w:rsidRPr="000F04D5" w14:paraId="219B0E45" w14:textId="77777777" w:rsidTr="000F04D5">
        <w:tc>
          <w:tcPr>
            <w:tcW w:w="3794" w:type="dxa"/>
            <w:tcBorders>
              <w:top w:val="single" w:sz="2" w:space="0" w:color="auto"/>
              <w:left w:val="single" w:sz="2" w:space="0" w:color="auto"/>
              <w:bottom w:val="nil"/>
              <w:right w:val="single" w:sz="2" w:space="0" w:color="auto"/>
            </w:tcBorders>
            <w:hideMark/>
          </w:tcPr>
          <w:p w14:paraId="0DED2C83" w14:textId="77777777" w:rsidR="000F04D5" w:rsidRPr="000F04D5" w:rsidRDefault="000F04D5" w:rsidP="008A3D2E">
            <w:pPr>
              <w:rPr>
                <w:rFonts w:ascii="Arial" w:hAnsi="Arial" w:cs="Arial"/>
                <w:szCs w:val="22"/>
              </w:rPr>
            </w:pPr>
            <w:r w:rsidRPr="000F04D5">
              <w:rPr>
                <w:rFonts w:ascii="Arial" w:hAnsi="Arial" w:cs="Arial"/>
                <w:szCs w:val="22"/>
              </w:rPr>
              <w:t xml:space="preserve">Cllr Tony Jackson </w:t>
            </w:r>
          </w:p>
        </w:tc>
        <w:tc>
          <w:tcPr>
            <w:tcW w:w="4486" w:type="dxa"/>
            <w:tcBorders>
              <w:top w:val="single" w:sz="2" w:space="0" w:color="auto"/>
              <w:left w:val="single" w:sz="2" w:space="0" w:color="auto"/>
              <w:bottom w:val="nil"/>
              <w:right w:val="single" w:sz="2" w:space="0" w:color="auto"/>
            </w:tcBorders>
            <w:hideMark/>
          </w:tcPr>
          <w:p w14:paraId="5ED161A0" w14:textId="77777777" w:rsidR="000F04D5" w:rsidRPr="000F04D5" w:rsidRDefault="000F04D5" w:rsidP="008A3D2E">
            <w:pPr>
              <w:rPr>
                <w:rFonts w:ascii="Arial" w:hAnsi="Arial" w:cs="Arial"/>
                <w:szCs w:val="22"/>
              </w:rPr>
            </w:pPr>
            <w:r w:rsidRPr="000F04D5">
              <w:rPr>
                <w:rFonts w:ascii="Arial" w:hAnsi="Arial" w:cs="Arial"/>
                <w:szCs w:val="22"/>
              </w:rPr>
              <w:t>East Herts Council</w:t>
            </w:r>
          </w:p>
        </w:tc>
      </w:tr>
    </w:tbl>
    <w:p w14:paraId="547F2A0F"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47824011" w14:textId="77777777" w:rsidTr="000F04D5">
        <w:tc>
          <w:tcPr>
            <w:tcW w:w="3794" w:type="dxa"/>
            <w:tcBorders>
              <w:top w:val="single" w:sz="2" w:space="0" w:color="auto"/>
              <w:left w:val="single" w:sz="2" w:space="0" w:color="auto"/>
              <w:bottom w:val="single" w:sz="2" w:space="0" w:color="auto"/>
              <w:right w:val="single" w:sz="2" w:space="0" w:color="auto"/>
            </w:tcBorders>
          </w:tcPr>
          <w:p w14:paraId="2D7D55BF" w14:textId="77777777" w:rsidR="000F04D5" w:rsidRPr="000F04D5" w:rsidRDefault="000F04D5" w:rsidP="008A3D2E">
            <w:pPr>
              <w:jc w:val="both"/>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3C4F4120" w14:textId="77777777" w:rsidR="000F04D5" w:rsidRPr="000F04D5" w:rsidRDefault="000F04D5" w:rsidP="008A3D2E">
            <w:pPr>
              <w:jc w:val="both"/>
              <w:rPr>
                <w:rFonts w:ascii="Arial" w:hAnsi="Arial" w:cs="Arial"/>
                <w:szCs w:val="22"/>
              </w:rPr>
            </w:pPr>
          </w:p>
        </w:tc>
      </w:tr>
      <w:tr w:rsidR="000F04D5" w:rsidRPr="000F04D5" w14:paraId="72307982"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6AE0A50A" w14:textId="77777777" w:rsidR="000F04D5" w:rsidRPr="000F04D5" w:rsidRDefault="000F04D5" w:rsidP="008A3D2E">
            <w:pPr>
              <w:jc w:val="both"/>
              <w:rPr>
                <w:rFonts w:ascii="Arial" w:hAnsi="Arial" w:cs="Arial"/>
                <w:b/>
                <w:i/>
                <w:szCs w:val="22"/>
              </w:rPr>
            </w:pPr>
            <w:r w:rsidRPr="000F04D5">
              <w:rPr>
                <w:rFonts w:ascii="Arial" w:hAnsi="Arial" w:cs="Arial"/>
                <w:b/>
                <w:i/>
                <w:szCs w:val="22"/>
              </w:rPr>
              <w:t>Substitutes</w:t>
            </w:r>
          </w:p>
        </w:tc>
        <w:tc>
          <w:tcPr>
            <w:tcW w:w="4486" w:type="dxa"/>
            <w:tcBorders>
              <w:top w:val="single" w:sz="2" w:space="0" w:color="auto"/>
              <w:left w:val="single" w:sz="2" w:space="0" w:color="auto"/>
              <w:bottom w:val="single" w:sz="2" w:space="0" w:color="auto"/>
              <w:right w:val="single" w:sz="2" w:space="0" w:color="auto"/>
            </w:tcBorders>
          </w:tcPr>
          <w:p w14:paraId="47285ACE" w14:textId="77777777" w:rsidR="000F04D5" w:rsidRPr="000F04D5" w:rsidRDefault="000F04D5" w:rsidP="008A3D2E">
            <w:pPr>
              <w:jc w:val="both"/>
              <w:rPr>
                <w:rFonts w:ascii="Arial" w:hAnsi="Arial" w:cs="Arial"/>
                <w:szCs w:val="22"/>
              </w:rPr>
            </w:pPr>
          </w:p>
        </w:tc>
      </w:tr>
      <w:tr w:rsidR="000F04D5" w:rsidRPr="000F04D5" w14:paraId="7A138120" w14:textId="77777777" w:rsidTr="000F04D5">
        <w:trPr>
          <w:hidden/>
        </w:trPr>
        <w:tc>
          <w:tcPr>
            <w:tcW w:w="3794" w:type="dxa"/>
            <w:tcBorders>
              <w:top w:val="single" w:sz="2" w:space="0" w:color="auto"/>
              <w:left w:val="single" w:sz="2" w:space="0" w:color="auto"/>
              <w:bottom w:val="nil"/>
              <w:right w:val="single" w:sz="2" w:space="0" w:color="auto"/>
            </w:tcBorders>
            <w:hideMark/>
          </w:tcPr>
          <w:p w14:paraId="48B266EA" w14:textId="77777777" w:rsidR="000F04D5" w:rsidRPr="000F04D5" w:rsidRDefault="000F04D5" w:rsidP="008A3D2E">
            <w:pPr>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"ReserveNotRequiredParty(CON)RepresentingCells"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Cllr David Finch</w:t>
            </w:r>
            <w:r w:rsidR="007917F2">
              <w:rPr>
                <w:rFonts w:ascii="Arial" w:hAnsi="Arial" w:cs="Arial"/>
                <w:szCs w:val="22"/>
              </w:rPr>
              <w:t>*</w:t>
            </w:r>
          </w:p>
        </w:tc>
        <w:tc>
          <w:tcPr>
            <w:tcW w:w="4486" w:type="dxa"/>
            <w:tcBorders>
              <w:top w:val="single" w:sz="2" w:space="0" w:color="auto"/>
              <w:left w:val="single" w:sz="2" w:space="0" w:color="auto"/>
              <w:bottom w:val="nil"/>
              <w:right w:val="single" w:sz="2" w:space="0" w:color="auto"/>
            </w:tcBorders>
            <w:hideMark/>
          </w:tcPr>
          <w:p w14:paraId="7F22EE0E" w14:textId="77777777" w:rsidR="000F04D5" w:rsidRPr="000F04D5" w:rsidRDefault="000F04D5" w:rsidP="008A3D2E">
            <w:pPr>
              <w:rPr>
                <w:rFonts w:ascii="Arial" w:hAnsi="Arial" w:cs="Arial"/>
                <w:szCs w:val="22"/>
              </w:rPr>
            </w:pPr>
            <w:r w:rsidRPr="000F04D5">
              <w:rPr>
                <w:rFonts w:ascii="Arial" w:hAnsi="Arial" w:cs="Arial"/>
                <w:szCs w:val="22"/>
              </w:rPr>
              <w:t>Essex County Council</w:t>
            </w:r>
          </w:p>
        </w:tc>
      </w:tr>
      <w:tr w:rsidR="000F04D5" w:rsidRPr="000F04D5" w14:paraId="232A8198" w14:textId="77777777" w:rsidTr="000F04D5">
        <w:tc>
          <w:tcPr>
            <w:tcW w:w="3794" w:type="dxa"/>
            <w:tcBorders>
              <w:top w:val="single" w:sz="2" w:space="0" w:color="auto"/>
              <w:left w:val="single" w:sz="2" w:space="0" w:color="auto"/>
              <w:bottom w:val="nil"/>
              <w:right w:val="single" w:sz="2" w:space="0" w:color="auto"/>
            </w:tcBorders>
            <w:hideMark/>
          </w:tcPr>
          <w:p w14:paraId="594D93FF" w14:textId="77777777" w:rsidR="000F04D5" w:rsidRPr="000F04D5" w:rsidRDefault="000F04D5" w:rsidP="008A3D2E">
            <w:pPr>
              <w:rPr>
                <w:rFonts w:ascii="Arial" w:hAnsi="Arial" w:cs="Arial"/>
                <w:szCs w:val="22"/>
              </w:rPr>
            </w:pPr>
            <w:r w:rsidRPr="000F04D5">
              <w:rPr>
                <w:rFonts w:ascii="Arial" w:hAnsi="Arial" w:cs="Arial"/>
                <w:szCs w:val="22"/>
              </w:rPr>
              <w:t>Cllr Dominic Gilham</w:t>
            </w:r>
            <w:r w:rsidR="007917F2">
              <w:rPr>
                <w:rFonts w:ascii="Arial" w:hAnsi="Arial" w:cs="Arial"/>
                <w:szCs w:val="22"/>
              </w:rPr>
              <w:t>*</w:t>
            </w:r>
          </w:p>
        </w:tc>
        <w:tc>
          <w:tcPr>
            <w:tcW w:w="4486" w:type="dxa"/>
            <w:tcBorders>
              <w:top w:val="single" w:sz="2" w:space="0" w:color="auto"/>
              <w:left w:val="single" w:sz="2" w:space="0" w:color="auto"/>
              <w:bottom w:val="nil"/>
              <w:right w:val="single" w:sz="2" w:space="0" w:color="auto"/>
            </w:tcBorders>
            <w:hideMark/>
          </w:tcPr>
          <w:p w14:paraId="103382B8" w14:textId="77777777" w:rsidR="000F04D5" w:rsidRPr="000F04D5" w:rsidRDefault="000F04D5" w:rsidP="008A3D2E">
            <w:pPr>
              <w:rPr>
                <w:rFonts w:ascii="Arial" w:hAnsi="Arial" w:cs="Arial"/>
                <w:szCs w:val="22"/>
              </w:rPr>
            </w:pPr>
            <w:r w:rsidRPr="000F04D5">
              <w:rPr>
                <w:rFonts w:ascii="Arial" w:hAnsi="Arial" w:cs="Arial"/>
                <w:szCs w:val="22"/>
              </w:rPr>
              <w:t>Hillingdon London Borough Council</w:t>
            </w:r>
          </w:p>
        </w:tc>
      </w:tr>
      <w:tr w:rsidR="000F04D5" w:rsidRPr="000F04D5" w14:paraId="0DE920A7" w14:textId="77777777" w:rsidTr="000F04D5">
        <w:tc>
          <w:tcPr>
            <w:tcW w:w="3794" w:type="dxa"/>
            <w:tcBorders>
              <w:top w:val="single" w:sz="2" w:space="0" w:color="auto"/>
              <w:left w:val="single" w:sz="2" w:space="0" w:color="auto"/>
              <w:bottom w:val="nil"/>
              <w:right w:val="single" w:sz="2" w:space="0" w:color="auto"/>
            </w:tcBorders>
            <w:hideMark/>
          </w:tcPr>
          <w:p w14:paraId="30BA7943" w14:textId="77777777" w:rsidR="000F04D5" w:rsidRPr="000F04D5" w:rsidRDefault="000F04D5" w:rsidP="008A3D2E">
            <w:pPr>
              <w:rPr>
                <w:rFonts w:ascii="Arial" w:hAnsi="Arial" w:cs="Arial"/>
                <w:szCs w:val="22"/>
              </w:rPr>
            </w:pPr>
            <w:r w:rsidRPr="000F04D5">
              <w:rPr>
                <w:rFonts w:ascii="Arial" w:hAnsi="Arial" w:cs="Arial"/>
                <w:szCs w:val="22"/>
              </w:rPr>
              <w:t>Cllr Mrs Janet Blake</w:t>
            </w:r>
            <w:r w:rsidR="00052671">
              <w:rPr>
                <w:rFonts w:ascii="Arial" w:hAnsi="Arial" w:cs="Arial"/>
                <w:szCs w:val="22"/>
              </w:rPr>
              <w:t>*</w:t>
            </w:r>
          </w:p>
        </w:tc>
        <w:tc>
          <w:tcPr>
            <w:tcW w:w="4486" w:type="dxa"/>
            <w:tcBorders>
              <w:top w:val="single" w:sz="2" w:space="0" w:color="auto"/>
              <w:left w:val="single" w:sz="2" w:space="0" w:color="auto"/>
              <w:bottom w:val="nil"/>
              <w:right w:val="single" w:sz="2" w:space="0" w:color="auto"/>
            </w:tcBorders>
            <w:hideMark/>
          </w:tcPr>
          <w:p w14:paraId="7CCADF65" w14:textId="77777777" w:rsidR="000F04D5" w:rsidRPr="000F04D5" w:rsidRDefault="000F04D5" w:rsidP="008A3D2E">
            <w:pPr>
              <w:rPr>
                <w:rFonts w:ascii="Arial" w:hAnsi="Arial" w:cs="Arial"/>
                <w:szCs w:val="22"/>
              </w:rPr>
            </w:pPr>
            <w:r w:rsidRPr="000F04D5">
              <w:rPr>
                <w:rFonts w:ascii="Arial" w:hAnsi="Arial" w:cs="Arial"/>
                <w:szCs w:val="22"/>
              </w:rPr>
              <w:t>Aylesbury Vale District Council</w:t>
            </w:r>
          </w:p>
        </w:tc>
      </w:tr>
      <w:tr w:rsidR="000F04D5" w:rsidRPr="000F04D5" w14:paraId="407D5CC5" w14:textId="77777777" w:rsidTr="000F04D5">
        <w:tc>
          <w:tcPr>
            <w:tcW w:w="3794" w:type="dxa"/>
            <w:tcBorders>
              <w:top w:val="single" w:sz="2" w:space="0" w:color="auto"/>
              <w:left w:val="single" w:sz="2" w:space="0" w:color="auto"/>
              <w:bottom w:val="nil"/>
              <w:right w:val="single" w:sz="2" w:space="0" w:color="auto"/>
            </w:tcBorders>
            <w:hideMark/>
          </w:tcPr>
          <w:p w14:paraId="43965CFE" w14:textId="77777777" w:rsidR="000F04D5" w:rsidRPr="000F04D5" w:rsidRDefault="000F04D5" w:rsidP="008A3D2E">
            <w:pPr>
              <w:rPr>
                <w:rFonts w:ascii="Arial" w:hAnsi="Arial" w:cs="Arial"/>
                <w:szCs w:val="22"/>
              </w:rPr>
            </w:pPr>
            <w:r w:rsidRPr="000F04D5">
              <w:rPr>
                <w:rFonts w:ascii="Arial" w:hAnsi="Arial" w:cs="Arial"/>
                <w:szCs w:val="22"/>
              </w:rPr>
              <w:t>Cllr Barry Wood</w:t>
            </w:r>
          </w:p>
        </w:tc>
        <w:tc>
          <w:tcPr>
            <w:tcW w:w="4486" w:type="dxa"/>
            <w:tcBorders>
              <w:top w:val="single" w:sz="2" w:space="0" w:color="auto"/>
              <w:left w:val="single" w:sz="2" w:space="0" w:color="auto"/>
              <w:bottom w:val="nil"/>
              <w:right w:val="single" w:sz="2" w:space="0" w:color="auto"/>
            </w:tcBorders>
            <w:hideMark/>
          </w:tcPr>
          <w:p w14:paraId="7A7A4A32" w14:textId="77777777" w:rsidR="000F04D5" w:rsidRPr="000F04D5" w:rsidRDefault="000F04D5" w:rsidP="008A3D2E">
            <w:pPr>
              <w:rPr>
                <w:rFonts w:ascii="Arial" w:hAnsi="Arial" w:cs="Arial"/>
                <w:szCs w:val="22"/>
              </w:rPr>
            </w:pPr>
            <w:r w:rsidRPr="000F04D5">
              <w:rPr>
                <w:rFonts w:ascii="Arial" w:hAnsi="Arial" w:cs="Arial"/>
                <w:szCs w:val="22"/>
              </w:rPr>
              <w:t>Cherwell District Council</w:t>
            </w:r>
          </w:p>
        </w:tc>
      </w:tr>
    </w:tbl>
    <w:p w14:paraId="245CCE1B"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0859BBEF" w14:textId="77777777" w:rsidTr="000F04D5">
        <w:tc>
          <w:tcPr>
            <w:tcW w:w="3794" w:type="dxa"/>
            <w:tcBorders>
              <w:top w:val="single" w:sz="2" w:space="0" w:color="auto"/>
              <w:left w:val="single" w:sz="2" w:space="0" w:color="auto"/>
              <w:bottom w:val="single" w:sz="2" w:space="0" w:color="auto"/>
              <w:right w:val="single" w:sz="2" w:space="0" w:color="auto"/>
            </w:tcBorders>
          </w:tcPr>
          <w:p w14:paraId="175BA1CD" w14:textId="77777777" w:rsidR="000F04D5" w:rsidRPr="000F04D5" w:rsidRDefault="000F04D5" w:rsidP="008A3D2E">
            <w:pPr>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315AED98" w14:textId="77777777" w:rsidR="000F04D5" w:rsidRPr="000F04D5" w:rsidRDefault="000F04D5" w:rsidP="008A3D2E">
            <w:pPr>
              <w:jc w:val="both"/>
              <w:rPr>
                <w:rFonts w:ascii="Arial" w:hAnsi="Arial" w:cs="Arial"/>
                <w:szCs w:val="22"/>
              </w:rPr>
            </w:pPr>
          </w:p>
        </w:tc>
      </w:tr>
      <w:tr w:rsidR="000F04D5" w:rsidRPr="000F04D5" w14:paraId="7A1A6AF6"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58B7FE3" w14:textId="77777777" w:rsidR="000F04D5" w:rsidRPr="000F04D5" w:rsidRDefault="000F04D5" w:rsidP="008A3D2E">
            <w:pPr>
              <w:rPr>
                <w:rFonts w:ascii="Arial" w:hAnsi="Arial" w:cs="Arial"/>
                <w:b/>
                <w:szCs w:val="22"/>
              </w:rPr>
            </w:pPr>
            <w:r w:rsidRPr="000F04D5">
              <w:rPr>
                <w:rFonts w:ascii="Arial" w:hAnsi="Arial" w:cs="Arial"/>
                <w:b/>
                <w:szCs w:val="22"/>
              </w:rPr>
              <w:t>Liberal Democrat (</w:t>
            </w:r>
            <w:r w:rsidRPr="000F04D5">
              <w:rPr>
                <w:rFonts w:ascii="Arial" w:hAnsi="Arial" w:cs="Arial"/>
                <w:b/>
                <w:szCs w:val="22"/>
              </w:rPr>
              <w:fldChar w:fldCharType="begin"/>
            </w:r>
            <w:r w:rsidRPr="000F04D5">
              <w:rPr>
                <w:rFonts w:ascii="Arial" w:hAnsi="Arial" w:cs="Arial"/>
                <w:b/>
                <w:szCs w:val="22"/>
              </w:rPr>
              <w:instrText xml:space="preserve">DOCVARIABLE "MemberExpectedShortParty(LIB)Count"  \* MERGEFORMAT </w:instrText>
            </w:r>
            <w:r w:rsidRPr="000F04D5">
              <w:rPr>
                <w:rFonts w:ascii="Arial" w:hAnsi="Arial" w:cs="Arial"/>
                <w:b/>
                <w:szCs w:val="22"/>
              </w:rPr>
              <w:fldChar w:fldCharType="separate"/>
            </w:r>
            <w:r w:rsidRPr="000F04D5">
              <w:rPr>
                <w:rFonts w:ascii="Arial" w:hAnsi="Arial" w:cs="Arial"/>
                <w:b/>
                <w:szCs w:val="22"/>
              </w:rPr>
              <w:t xml:space="preserve"> 2</w:t>
            </w:r>
            <w:r w:rsidRPr="000F04D5">
              <w:rPr>
                <w:rFonts w:ascii="Arial" w:hAnsi="Arial" w:cs="Arial"/>
                <w:b/>
                <w:szCs w:val="22"/>
              </w:rPr>
              <w:fldChar w:fldCharType="end"/>
            </w:r>
            <w:r w:rsidRPr="000F04D5">
              <w:rPr>
                <w:rFonts w:ascii="Arial" w:hAnsi="Arial" w:cs="Arial"/>
                <w:b/>
                <w:szCs w:val="22"/>
              </w:rPr>
              <w:t>)</w:t>
            </w:r>
          </w:p>
        </w:tc>
        <w:tc>
          <w:tcPr>
            <w:tcW w:w="4486" w:type="dxa"/>
            <w:tcBorders>
              <w:top w:val="single" w:sz="2" w:space="0" w:color="auto"/>
              <w:left w:val="single" w:sz="2" w:space="0" w:color="auto"/>
              <w:bottom w:val="single" w:sz="2" w:space="0" w:color="auto"/>
              <w:right w:val="single" w:sz="2" w:space="0" w:color="auto"/>
            </w:tcBorders>
          </w:tcPr>
          <w:p w14:paraId="03B60CEC" w14:textId="77777777" w:rsidR="000F04D5" w:rsidRPr="000F04D5" w:rsidRDefault="000F04D5" w:rsidP="008A3D2E">
            <w:pPr>
              <w:jc w:val="both"/>
              <w:rPr>
                <w:rFonts w:ascii="Arial" w:hAnsi="Arial" w:cs="Arial"/>
                <w:szCs w:val="22"/>
              </w:rPr>
            </w:pPr>
          </w:p>
        </w:tc>
      </w:tr>
      <w:tr w:rsidR="000F04D5" w:rsidRPr="000F04D5" w14:paraId="06942793"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6286462B" w14:textId="77777777" w:rsidR="000F04D5" w:rsidRPr="000F04D5" w:rsidRDefault="000F04D5" w:rsidP="008A3D2E">
            <w:pPr>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"MemberExpectedParty(LIB)RolesRepresentingCells"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 xml:space="preserve">Cllr Mrs Jill </w:t>
            </w:r>
            <w:proofErr w:type="spellStart"/>
            <w:r w:rsidRPr="000F04D5">
              <w:rPr>
                <w:rFonts w:ascii="Arial" w:hAnsi="Arial" w:cs="Arial"/>
                <w:szCs w:val="22"/>
              </w:rPr>
              <w:t>Shortland</w:t>
            </w:r>
            <w:proofErr w:type="spellEnd"/>
            <w:r w:rsidRPr="000F04D5">
              <w:rPr>
                <w:rFonts w:ascii="Arial" w:hAnsi="Arial" w:cs="Arial"/>
                <w:szCs w:val="22"/>
              </w:rPr>
              <w:t xml:space="preserve"> OBE </w:t>
            </w:r>
            <w:r w:rsidRPr="00BC3D79">
              <w:rPr>
                <w:rFonts w:ascii="Arial" w:hAnsi="Arial" w:cs="Arial"/>
                <w:b/>
                <w:szCs w:val="22"/>
              </w:rPr>
              <w:t>(Vice- Chair)</w:t>
            </w:r>
          </w:p>
        </w:tc>
        <w:tc>
          <w:tcPr>
            <w:tcW w:w="4486" w:type="dxa"/>
            <w:tcBorders>
              <w:top w:val="single" w:sz="2" w:space="0" w:color="auto"/>
              <w:left w:val="single" w:sz="2" w:space="0" w:color="auto"/>
              <w:bottom w:val="single" w:sz="2" w:space="0" w:color="auto"/>
              <w:right w:val="single" w:sz="2" w:space="0" w:color="auto"/>
            </w:tcBorders>
            <w:hideMark/>
          </w:tcPr>
          <w:p w14:paraId="543EC18D" w14:textId="77777777" w:rsidR="000F04D5" w:rsidRPr="000F04D5" w:rsidRDefault="000F04D5" w:rsidP="008A3D2E">
            <w:pPr>
              <w:rPr>
                <w:rFonts w:ascii="Arial" w:hAnsi="Arial" w:cs="Arial"/>
                <w:szCs w:val="22"/>
              </w:rPr>
            </w:pPr>
            <w:r w:rsidRPr="000F04D5">
              <w:rPr>
                <w:rFonts w:ascii="Arial" w:hAnsi="Arial" w:cs="Arial"/>
                <w:szCs w:val="22"/>
              </w:rPr>
              <w:t>Somerset County Council</w:t>
            </w:r>
          </w:p>
        </w:tc>
      </w:tr>
      <w:tr w:rsidR="000F04D5" w:rsidRPr="000F04D5" w14:paraId="69C30DE2" w14:textId="77777777" w:rsidTr="000F04D5">
        <w:tc>
          <w:tcPr>
            <w:tcW w:w="3794" w:type="dxa"/>
            <w:tcBorders>
              <w:top w:val="single" w:sz="2" w:space="0" w:color="auto"/>
              <w:left w:val="single" w:sz="2" w:space="0" w:color="auto"/>
              <w:bottom w:val="nil"/>
              <w:right w:val="single" w:sz="2" w:space="0" w:color="auto"/>
            </w:tcBorders>
            <w:hideMark/>
          </w:tcPr>
          <w:p w14:paraId="7CBEF4B6" w14:textId="77777777" w:rsidR="000F04D5" w:rsidRPr="000F04D5" w:rsidRDefault="000F04D5" w:rsidP="008A3D2E">
            <w:pPr>
              <w:rPr>
                <w:rFonts w:ascii="Arial" w:hAnsi="Arial" w:cs="Arial"/>
                <w:szCs w:val="22"/>
              </w:rPr>
            </w:pPr>
            <w:r w:rsidRPr="000F04D5">
              <w:rPr>
                <w:rFonts w:ascii="Arial" w:hAnsi="Arial" w:cs="Arial"/>
                <w:szCs w:val="22"/>
              </w:rPr>
              <w:t xml:space="preserve">Cllr Mrs Theresa Higgins </w:t>
            </w:r>
          </w:p>
        </w:tc>
        <w:tc>
          <w:tcPr>
            <w:tcW w:w="4486" w:type="dxa"/>
            <w:tcBorders>
              <w:top w:val="single" w:sz="2" w:space="0" w:color="auto"/>
              <w:left w:val="single" w:sz="2" w:space="0" w:color="auto"/>
              <w:bottom w:val="nil"/>
              <w:right w:val="single" w:sz="2" w:space="0" w:color="auto"/>
            </w:tcBorders>
            <w:hideMark/>
          </w:tcPr>
          <w:p w14:paraId="44BEE0CE" w14:textId="77777777" w:rsidR="000F04D5" w:rsidRPr="000F04D5" w:rsidRDefault="000F04D5" w:rsidP="008A3D2E">
            <w:pPr>
              <w:rPr>
                <w:rFonts w:ascii="Arial" w:hAnsi="Arial" w:cs="Arial"/>
                <w:szCs w:val="22"/>
              </w:rPr>
            </w:pPr>
            <w:r w:rsidRPr="000F04D5">
              <w:rPr>
                <w:rFonts w:ascii="Arial" w:hAnsi="Arial" w:cs="Arial"/>
                <w:szCs w:val="22"/>
              </w:rPr>
              <w:t>Essex County Council</w:t>
            </w:r>
          </w:p>
        </w:tc>
      </w:tr>
    </w:tbl>
    <w:p w14:paraId="7AF88924" w14:textId="77777777" w:rsidR="000F04D5" w:rsidRPr="000F04D5" w:rsidRDefault="000F04D5" w:rsidP="000F04D5">
      <w:pPr>
        <w:rPr>
          <w:rFonts w:ascii="Arial" w:hAnsi="Arial" w:cs="Arial"/>
          <w:vanish/>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486"/>
      </w:tblGrid>
      <w:tr w:rsidR="000F04D5" w:rsidRPr="000F04D5" w14:paraId="6132C9AB" w14:textId="77777777" w:rsidTr="006116A1">
        <w:tc>
          <w:tcPr>
            <w:tcW w:w="3794" w:type="dxa"/>
          </w:tcPr>
          <w:p w14:paraId="2BB21574" w14:textId="77777777" w:rsidR="000F04D5" w:rsidRPr="000F04D5" w:rsidRDefault="000F04D5" w:rsidP="008A3D2E">
            <w:pPr>
              <w:rPr>
                <w:rFonts w:ascii="Arial" w:hAnsi="Arial" w:cs="Arial"/>
                <w:szCs w:val="22"/>
              </w:rPr>
            </w:pPr>
          </w:p>
        </w:tc>
        <w:tc>
          <w:tcPr>
            <w:tcW w:w="4486" w:type="dxa"/>
          </w:tcPr>
          <w:p w14:paraId="69EDC1DA" w14:textId="77777777" w:rsidR="000F04D5" w:rsidRPr="000F04D5" w:rsidRDefault="000F04D5" w:rsidP="008A3D2E">
            <w:pPr>
              <w:jc w:val="both"/>
              <w:rPr>
                <w:rFonts w:ascii="Arial" w:hAnsi="Arial" w:cs="Arial"/>
                <w:szCs w:val="22"/>
              </w:rPr>
            </w:pPr>
          </w:p>
        </w:tc>
      </w:tr>
    </w:tbl>
    <w:p w14:paraId="746FA086"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29D94152"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96E3B19" w14:textId="77777777" w:rsidR="000F04D5" w:rsidRPr="000F04D5" w:rsidRDefault="000F04D5" w:rsidP="008A3D2E">
            <w:pPr>
              <w:rPr>
                <w:rFonts w:ascii="Arial" w:hAnsi="Arial" w:cs="Arial"/>
                <w:b/>
                <w:szCs w:val="22"/>
              </w:rPr>
            </w:pPr>
            <w:r w:rsidRPr="000F04D5">
              <w:rPr>
                <w:rFonts w:ascii="Arial" w:hAnsi="Arial" w:cs="Arial"/>
                <w:b/>
                <w:szCs w:val="22"/>
              </w:rPr>
              <w:t>Independent (</w:t>
            </w:r>
            <w:r w:rsidRPr="000F04D5">
              <w:rPr>
                <w:rFonts w:ascii="Arial" w:hAnsi="Arial" w:cs="Arial"/>
                <w:b/>
                <w:bCs/>
                <w:szCs w:val="22"/>
                <w:lang w:val="en-US"/>
              </w:rPr>
              <w:fldChar w:fldCharType="begin"/>
            </w:r>
            <w:r w:rsidRPr="000F04D5">
              <w:rPr>
                <w:rFonts w:ascii="Arial" w:hAnsi="Arial" w:cs="Arial"/>
                <w:b/>
                <w:bCs/>
                <w:szCs w:val="22"/>
                <w:lang w:val="en-US"/>
              </w:rPr>
              <w:instrText xml:space="preserve">DOCVARIABLE "MemberExpectedShortParty(INDE)Count"  \* MERGEFORMAT </w:instrText>
            </w:r>
            <w:r w:rsidRPr="000F04D5">
              <w:rPr>
                <w:rFonts w:ascii="Arial" w:hAnsi="Arial" w:cs="Arial"/>
                <w:b/>
                <w:bCs/>
                <w:szCs w:val="22"/>
                <w:lang w:val="en-US"/>
              </w:rPr>
              <w:fldChar w:fldCharType="separate"/>
            </w:r>
            <w:r w:rsidRPr="000F04D5">
              <w:rPr>
                <w:rFonts w:ascii="Arial" w:hAnsi="Arial" w:cs="Arial"/>
                <w:b/>
                <w:bCs/>
                <w:szCs w:val="22"/>
                <w:lang w:val="en-US"/>
              </w:rPr>
              <w:t xml:space="preserve"> 2</w:t>
            </w:r>
            <w:r w:rsidRPr="000F04D5">
              <w:rPr>
                <w:rFonts w:ascii="Arial" w:hAnsi="Arial" w:cs="Arial"/>
                <w:b/>
                <w:bCs/>
                <w:szCs w:val="22"/>
                <w:lang w:val="en-US"/>
              </w:rPr>
              <w:fldChar w:fldCharType="end"/>
            </w:r>
            <w:r w:rsidRPr="000F04D5">
              <w:rPr>
                <w:rFonts w:ascii="Arial" w:hAnsi="Arial" w:cs="Arial"/>
                <w:b/>
                <w:szCs w:val="22"/>
              </w:rPr>
              <w:t>)</w:t>
            </w:r>
          </w:p>
        </w:tc>
        <w:tc>
          <w:tcPr>
            <w:tcW w:w="4486" w:type="dxa"/>
            <w:tcBorders>
              <w:top w:val="single" w:sz="2" w:space="0" w:color="auto"/>
              <w:left w:val="single" w:sz="2" w:space="0" w:color="auto"/>
              <w:bottom w:val="single" w:sz="2" w:space="0" w:color="auto"/>
              <w:right w:val="single" w:sz="2" w:space="0" w:color="auto"/>
            </w:tcBorders>
          </w:tcPr>
          <w:p w14:paraId="14DE290B" w14:textId="77777777" w:rsidR="000F04D5" w:rsidRPr="000F04D5" w:rsidRDefault="000F04D5" w:rsidP="008A3D2E">
            <w:pPr>
              <w:jc w:val="both"/>
              <w:rPr>
                <w:rFonts w:ascii="Arial" w:hAnsi="Arial" w:cs="Arial"/>
                <w:szCs w:val="22"/>
              </w:rPr>
            </w:pPr>
          </w:p>
        </w:tc>
      </w:tr>
      <w:tr w:rsidR="000F04D5" w:rsidRPr="000F04D5" w14:paraId="0748E3AC"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0EABB4B8" w14:textId="77777777" w:rsidR="000F04D5" w:rsidRPr="000F04D5" w:rsidRDefault="000F04D5" w:rsidP="008A3D2E">
            <w:pPr>
              <w:rPr>
                <w:rFonts w:ascii="Arial" w:hAnsi="Arial" w:cs="Arial"/>
                <w:vanish/>
                <w:szCs w:val="22"/>
              </w:rPr>
            </w:pPr>
            <w:r w:rsidRPr="000F04D5">
              <w:rPr>
                <w:rFonts w:ascii="Arial" w:hAnsi="Arial" w:cs="Arial"/>
                <w:bCs/>
                <w:vanish/>
                <w:szCs w:val="22"/>
                <w:lang w:val="en-US"/>
              </w:rPr>
              <w:fldChar w:fldCharType="begin"/>
            </w:r>
            <w:r w:rsidRPr="000F04D5">
              <w:rPr>
                <w:rFonts w:ascii="Arial" w:hAnsi="Arial" w:cs="Arial"/>
                <w:bCs/>
                <w:vanish/>
                <w:szCs w:val="22"/>
                <w:lang w:val="en-US"/>
              </w:rPr>
              <w:instrText xml:space="preserve">DOCVARIABLE "MemberExpectedParty(INDE)RolesRepresentingCells"  \* MERGEFORMAT </w:instrText>
            </w:r>
            <w:r w:rsidRPr="000F04D5">
              <w:rPr>
                <w:rFonts w:ascii="Arial" w:hAnsi="Arial" w:cs="Arial"/>
                <w:bCs/>
                <w:vanish/>
                <w:szCs w:val="22"/>
                <w:lang w:val="en-US"/>
              </w:rPr>
              <w:fldChar w:fldCharType="separate"/>
            </w:r>
            <w:r w:rsidRPr="000F04D5">
              <w:rPr>
                <w:rFonts w:ascii="Arial" w:hAnsi="Arial" w:cs="Arial"/>
                <w:bCs/>
                <w:vanish/>
                <w:szCs w:val="22"/>
                <w:lang w:val="en-US"/>
              </w:rPr>
              <w:t xml:space="preserve"> </w:t>
            </w:r>
            <w:r w:rsidRPr="000F04D5">
              <w:rPr>
                <w:rFonts w:ascii="Arial" w:hAnsi="Arial" w:cs="Arial"/>
                <w:bCs/>
                <w:vanish/>
                <w:szCs w:val="22"/>
                <w:lang w:val="en-US"/>
              </w:rPr>
              <w:fldChar w:fldCharType="end"/>
            </w:r>
            <w:r w:rsidRPr="000F04D5">
              <w:rPr>
                <w:rFonts w:ascii="Arial" w:hAnsi="Arial" w:cs="Arial"/>
                <w:szCs w:val="22"/>
              </w:rPr>
              <w:t xml:space="preserve">Cllr Mrs Shirley Flint </w:t>
            </w:r>
            <w:r w:rsidRPr="00BC3D79">
              <w:rPr>
                <w:rFonts w:ascii="Arial" w:hAnsi="Arial" w:cs="Arial"/>
                <w:b/>
                <w:szCs w:val="22"/>
              </w:rPr>
              <w:t>(Deputy Chair)</w:t>
            </w:r>
          </w:p>
        </w:tc>
        <w:tc>
          <w:tcPr>
            <w:tcW w:w="4486" w:type="dxa"/>
            <w:tcBorders>
              <w:top w:val="single" w:sz="2" w:space="0" w:color="auto"/>
              <w:left w:val="single" w:sz="2" w:space="0" w:color="auto"/>
              <w:bottom w:val="single" w:sz="2" w:space="0" w:color="auto"/>
              <w:right w:val="single" w:sz="2" w:space="0" w:color="auto"/>
            </w:tcBorders>
            <w:hideMark/>
          </w:tcPr>
          <w:p w14:paraId="6C40A6B8" w14:textId="77777777" w:rsidR="000F04D5" w:rsidRPr="000F04D5" w:rsidRDefault="000F04D5" w:rsidP="008A3D2E">
            <w:pPr>
              <w:rPr>
                <w:rFonts w:ascii="Arial" w:hAnsi="Arial" w:cs="Arial"/>
                <w:szCs w:val="22"/>
              </w:rPr>
            </w:pPr>
            <w:r w:rsidRPr="000F04D5">
              <w:rPr>
                <w:rFonts w:ascii="Arial" w:hAnsi="Arial" w:cs="Arial"/>
                <w:szCs w:val="22"/>
              </w:rPr>
              <w:t xml:space="preserve">North </w:t>
            </w:r>
            <w:proofErr w:type="spellStart"/>
            <w:r w:rsidRPr="000F04D5">
              <w:rPr>
                <w:rFonts w:ascii="Arial" w:hAnsi="Arial" w:cs="Arial"/>
                <w:szCs w:val="22"/>
              </w:rPr>
              <w:t>Kesteven</w:t>
            </w:r>
            <w:proofErr w:type="spellEnd"/>
            <w:r w:rsidRPr="000F04D5">
              <w:rPr>
                <w:rFonts w:ascii="Arial" w:hAnsi="Arial" w:cs="Arial"/>
                <w:szCs w:val="22"/>
              </w:rPr>
              <w:t xml:space="preserve"> District Council</w:t>
            </w:r>
          </w:p>
        </w:tc>
      </w:tr>
      <w:tr w:rsidR="000F04D5" w:rsidRPr="000F04D5" w14:paraId="6ABDF7EE" w14:textId="77777777" w:rsidTr="000F04D5">
        <w:tc>
          <w:tcPr>
            <w:tcW w:w="3794" w:type="dxa"/>
            <w:tcBorders>
              <w:top w:val="single" w:sz="2" w:space="0" w:color="auto"/>
              <w:left w:val="single" w:sz="2" w:space="0" w:color="auto"/>
              <w:bottom w:val="nil"/>
              <w:right w:val="single" w:sz="2" w:space="0" w:color="auto"/>
            </w:tcBorders>
            <w:hideMark/>
          </w:tcPr>
          <w:p w14:paraId="1252F682" w14:textId="77777777" w:rsidR="000F04D5" w:rsidRPr="000F04D5" w:rsidRDefault="000F04D5" w:rsidP="008A3D2E">
            <w:pPr>
              <w:rPr>
                <w:rFonts w:ascii="Arial" w:hAnsi="Arial" w:cs="Arial"/>
                <w:szCs w:val="22"/>
              </w:rPr>
            </w:pPr>
            <w:r w:rsidRPr="000F04D5">
              <w:rPr>
                <w:rFonts w:ascii="Arial" w:hAnsi="Arial" w:cs="Arial"/>
                <w:szCs w:val="22"/>
              </w:rPr>
              <w:t xml:space="preserve">Cllr John Blackie </w:t>
            </w:r>
          </w:p>
        </w:tc>
        <w:tc>
          <w:tcPr>
            <w:tcW w:w="4486" w:type="dxa"/>
            <w:tcBorders>
              <w:top w:val="single" w:sz="2" w:space="0" w:color="auto"/>
              <w:left w:val="single" w:sz="2" w:space="0" w:color="auto"/>
              <w:bottom w:val="nil"/>
              <w:right w:val="single" w:sz="2" w:space="0" w:color="auto"/>
            </w:tcBorders>
            <w:hideMark/>
          </w:tcPr>
          <w:p w14:paraId="13C79579" w14:textId="77777777" w:rsidR="000F04D5" w:rsidRPr="000F04D5" w:rsidRDefault="000F04D5" w:rsidP="008A3D2E">
            <w:pPr>
              <w:rPr>
                <w:rFonts w:ascii="Arial" w:hAnsi="Arial" w:cs="Arial"/>
                <w:szCs w:val="22"/>
              </w:rPr>
            </w:pPr>
            <w:r w:rsidRPr="000F04D5">
              <w:rPr>
                <w:rFonts w:ascii="Arial" w:hAnsi="Arial" w:cs="Arial"/>
                <w:szCs w:val="22"/>
              </w:rPr>
              <w:t>North Yorkshire County Council</w:t>
            </w:r>
          </w:p>
        </w:tc>
      </w:tr>
    </w:tbl>
    <w:p w14:paraId="14DD4F6A" w14:textId="77777777" w:rsidR="000F04D5" w:rsidRPr="000F04D5" w:rsidRDefault="000F04D5" w:rsidP="000F04D5">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94"/>
        <w:gridCol w:w="4486"/>
      </w:tblGrid>
      <w:tr w:rsidR="000F04D5" w:rsidRPr="000F04D5" w14:paraId="2581FBB3" w14:textId="77777777" w:rsidTr="000F04D5">
        <w:tc>
          <w:tcPr>
            <w:tcW w:w="3794" w:type="dxa"/>
            <w:tcBorders>
              <w:top w:val="single" w:sz="2" w:space="0" w:color="auto"/>
              <w:left w:val="single" w:sz="2" w:space="0" w:color="auto"/>
              <w:bottom w:val="single" w:sz="2" w:space="0" w:color="auto"/>
              <w:right w:val="single" w:sz="2" w:space="0" w:color="auto"/>
            </w:tcBorders>
          </w:tcPr>
          <w:p w14:paraId="093C42D8" w14:textId="77777777" w:rsidR="000F04D5" w:rsidRPr="000F04D5" w:rsidRDefault="000F04D5" w:rsidP="008A3D2E">
            <w:pPr>
              <w:rPr>
                <w:rFonts w:ascii="Arial" w:hAnsi="Arial" w:cs="Arial"/>
                <w:szCs w:val="22"/>
              </w:rPr>
            </w:pPr>
          </w:p>
        </w:tc>
        <w:tc>
          <w:tcPr>
            <w:tcW w:w="4486" w:type="dxa"/>
            <w:tcBorders>
              <w:top w:val="single" w:sz="2" w:space="0" w:color="auto"/>
              <w:left w:val="single" w:sz="2" w:space="0" w:color="auto"/>
              <w:bottom w:val="single" w:sz="2" w:space="0" w:color="auto"/>
              <w:right w:val="single" w:sz="2" w:space="0" w:color="auto"/>
            </w:tcBorders>
          </w:tcPr>
          <w:p w14:paraId="67DD07D2" w14:textId="77777777" w:rsidR="000F04D5" w:rsidRPr="000F04D5" w:rsidRDefault="000F04D5" w:rsidP="008A3D2E">
            <w:pPr>
              <w:jc w:val="both"/>
              <w:rPr>
                <w:rFonts w:ascii="Arial" w:hAnsi="Arial" w:cs="Arial"/>
                <w:szCs w:val="22"/>
              </w:rPr>
            </w:pPr>
          </w:p>
        </w:tc>
      </w:tr>
      <w:tr w:rsidR="000F04D5" w:rsidRPr="000F04D5" w14:paraId="164B27FA"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06A1D7E6" w14:textId="77777777" w:rsidR="000F04D5" w:rsidRPr="000F04D5" w:rsidRDefault="000F04D5" w:rsidP="008A3D2E">
            <w:pPr>
              <w:rPr>
                <w:rFonts w:ascii="Arial" w:hAnsi="Arial" w:cs="Arial"/>
                <w:szCs w:val="22"/>
              </w:rPr>
            </w:pPr>
            <w:r w:rsidRPr="000F04D5">
              <w:rPr>
                <w:rFonts w:ascii="Arial" w:hAnsi="Arial" w:cs="Arial"/>
                <w:b/>
                <w:i/>
                <w:szCs w:val="22"/>
              </w:rPr>
              <w:t>Substitutes</w:t>
            </w:r>
          </w:p>
        </w:tc>
        <w:tc>
          <w:tcPr>
            <w:tcW w:w="4486" w:type="dxa"/>
            <w:tcBorders>
              <w:top w:val="single" w:sz="2" w:space="0" w:color="auto"/>
              <w:left w:val="single" w:sz="2" w:space="0" w:color="auto"/>
              <w:bottom w:val="single" w:sz="2" w:space="0" w:color="auto"/>
              <w:right w:val="single" w:sz="2" w:space="0" w:color="auto"/>
            </w:tcBorders>
          </w:tcPr>
          <w:p w14:paraId="09E44C2E" w14:textId="77777777" w:rsidR="000F04D5" w:rsidRPr="000F04D5" w:rsidRDefault="000F04D5" w:rsidP="008A3D2E">
            <w:pPr>
              <w:jc w:val="both"/>
              <w:rPr>
                <w:rFonts w:ascii="Arial" w:hAnsi="Arial" w:cs="Arial"/>
                <w:szCs w:val="22"/>
              </w:rPr>
            </w:pPr>
          </w:p>
        </w:tc>
      </w:tr>
      <w:tr w:rsidR="000F04D5" w:rsidRPr="000F04D5" w14:paraId="3063AF7D" w14:textId="77777777" w:rsidTr="000F04D5">
        <w:trPr>
          <w:hidden/>
        </w:trPr>
        <w:tc>
          <w:tcPr>
            <w:tcW w:w="3794" w:type="dxa"/>
            <w:tcBorders>
              <w:top w:val="single" w:sz="2" w:space="0" w:color="auto"/>
              <w:left w:val="single" w:sz="2" w:space="0" w:color="auto"/>
              <w:bottom w:val="single" w:sz="2" w:space="0" w:color="auto"/>
              <w:right w:val="single" w:sz="2" w:space="0" w:color="auto"/>
            </w:tcBorders>
            <w:hideMark/>
          </w:tcPr>
          <w:p w14:paraId="5C495C30" w14:textId="77777777" w:rsidR="000F04D5" w:rsidRPr="000F04D5" w:rsidRDefault="000F04D5" w:rsidP="008A3D2E">
            <w:pPr>
              <w:rPr>
                <w:rFonts w:ascii="Arial" w:hAnsi="Arial" w:cs="Arial"/>
                <w:vanish/>
                <w:szCs w:val="22"/>
              </w:rPr>
            </w:pPr>
            <w:r w:rsidRPr="000F04D5">
              <w:rPr>
                <w:rFonts w:ascii="Arial" w:hAnsi="Arial" w:cs="Arial"/>
                <w:vanish/>
                <w:szCs w:val="22"/>
              </w:rPr>
              <w:fldChar w:fldCharType="begin"/>
            </w:r>
            <w:r w:rsidRPr="000F04D5">
              <w:rPr>
                <w:rFonts w:ascii="Arial" w:hAnsi="Arial" w:cs="Arial"/>
                <w:vanish/>
                <w:szCs w:val="22"/>
              </w:rPr>
              <w:instrText xml:space="preserve">DOCVARIABLE "ReserveNotRequiredParty(INDE)RepresentingCells"  \* MERGEFORMAT </w:instrText>
            </w:r>
            <w:r w:rsidRPr="000F04D5">
              <w:rPr>
                <w:rFonts w:ascii="Arial" w:hAnsi="Arial" w:cs="Arial"/>
                <w:vanish/>
                <w:szCs w:val="22"/>
              </w:rPr>
              <w:fldChar w:fldCharType="separate"/>
            </w:r>
            <w:r w:rsidRPr="000F04D5">
              <w:rPr>
                <w:rFonts w:ascii="Arial" w:hAnsi="Arial" w:cs="Arial"/>
                <w:vanish/>
                <w:szCs w:val="22"/>
              </w:rPr>
              <w:t xml:space="preserve"> </w:t>
            </w:r>
            <w:r w:rsidRPr="000F04D5">
              <w:rPr>
                <w:rFonts w:ascii="Arial" w:hAnsi="Arial" w:cs="Arial"/>
                <w:vanish/>
                <w:szCs w:val="22"/>
              </w:rPr>
              <w:fldChar w:fldCharType="end"/>
            </w:r>
            <w:r w:rsidRPr="000F04D5">
              <w:rPr>
                <w:rFonts w:ascii="Arial" w:hAnsi="Arial" w:cs="Arial"/>
                <w:szCs w:val="22"/>
              </w:rPr>
              <w:t>Cllr Adrian Naylor</w:t>
            </w:r>
            <w:r w:rsidR="00052671">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05628A63" w14:textId="77777777" w:rsidR="000F04D5" w:rsidRPr="000F04D5" w:rsidRDefault="000F04D5" w:rsidP="008A3D2E">
            <w:pPr>
              <w:rPr>
                <w:rFonts w:ascii="Arial" w:hAnsi="Arial" w:cs="Arial"/>
                <w:szCs w:val="22"/>
              </w:rPr>
            </w:pPr>
            <w:r w:rsidRPr="000F04D5">
              <w:rPr>
                <w:rFonts w:ascii="Arial" w:hAnsi="Arial" w:cs="Arial"/>
                <w:szCs w:val="22"/>
              </w:rPr>
              <w:t>Bradford Metropolitan District Council</w:t>
            </w:r>
          </w:p>
        </w:tc>
      </w:tr>
      <w:tr w:rsidR="000F04D5" w:rsidRPr="000F04D5" w14:paraId="724BC7D4"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7B5018BC" w14:textId="77777777" w:rsidR="000F04D5" w:rsidRPr="000F04D5" w:rsidRDefault="000F04D5" w:rsidP="008A3D2E">
            <w:pPr>
              <w:rPr>
                <w:rFonts w:ascii="Arial" w:hAnsi="Arial" w:cs="Arial"/>
                <w:szCs w:val="22"/>
              </w:rPr>
            </w:pPr>
            <w:r w:rsidRPr="000F04D5">
              <w:rPr>
                <w:rFonts w:ascii="Arial" w:hAnsi="Arial" w:cs="Arial"/>
                <w:szCs w:val="22"/>
              </w:rPr>
              <w:t>Cllr Michael Haines</w:t>
            </w:r>
            <w:r w:rsidR="00052671">
              <w:rPr>
                <w:rFonts w:ascii="Arial" w:hAnsi="Arial" w:cs="Arial"/>
                <w:szCs w:val="22"/>
              </w:rPr>
              <w:t>*</w:t>
            </w:r>
          </w:p>
        </w:tc>
        <w:tc>
          <w:tcPr>
            <w:tcW w:w="4486" w:type="dxa"/>
            <w:tcBorders>
              <w:top w:val="single" w:sz="2" w:space="0" w:color="auto"/>
              <w:left w:val="single" w:sz="2" w:space="0" w:color="auto"/>
              <w:bottom w:val="single" w:sz="2" w:space="0" w:color="auto"/>
              <w:right w:val="single" w:sz="2" w:space="0" w:color="auto"/>
            </w:tcBorders>
            <w:hideMark/>
          </w:tcPr>
          <w:p w14:paraId="4AD1EBB1" w14:textId="77777777" w:rsidR="000F04D5" w:rsidRPr="000F04D5" w:rsidRDefault="000F04D5" w:rsidP="008A3D2E">
            <w:pPr>
              <w:rPr>
                <w:rFonts w:ascii="Arial" w:hAnsi="Arial" w:cs="Arial"/>
                <w:szCs w:val="22"/>
              </w:rPr>
            </w:pPr>
            <w:r w:rsidRPr="000F04D5">
              <w:rPr>
                <w:rFonts w:ascii="Arial" w:hAnsi="Arial" w:cs="Arial"/>
                <w:szCs w:val="22"/>
              </w:rPr>
              <w:t>Teignbridge District Council</w:t>
            </w:r>
          </w:p>
        </w:tc>
      </w:tr>
      <w:tr w:rsidR="000F04D5" w:rsidRPr="000F04D5" w14:paraId="783C6ED2" w14:textId="77777777" w:rsidTr="000F04D5">
        <w:tc>
          <w:tcPr>
            <w:tcW w:w="3794" w:type="dxa"/>
            <w:tcBorders>
              <w:top w:val="single" w:sz="2" w:space="0" w:color="auto"/>
              <w:left w:val="single" w:sz="2" w:space="0" w:color="auto"/>
              <w:bottom w:val="single" w:sz="2" w:space="0" w:color="auto"/>
              <w:right w:val="single" w:sz="2" w:space="0" w:color="auto"/>
            </w:tcBorders>
            <w:hideMark/>
          </w:tcPr>
          <w:p w14:paraId="603E0ABF" w14:textId="77777777" w:rsidR="000F04D5" w:rsidRPr="000F04D5" w:rsidRDefault="000F04D5" w:rsidP="008A3D2E">
            <w:pPr>
              <w:rPr>
                <w:rFonts w:ascii="Arial" w:hAnsi="Arial" w:cs="Arial"/>
                <w:szCs w:val="22"/>
              </w:rPr>
            </w:pPr>
            <w:r w:rsidRPr="000F04D5">
              <w:rPr>
                <w:rFonts w:ascii="Arial" w:hAnsi="Arial" w:cs="Arial"/>
                <w:szCs w:val="22"/>
              </w:rPr>
              <w:t>Cllr Laura Conway</w:t>
            </w:r>
          </w:p>
        </w:tc>
        <w:tc>
          <w:tcPr>
            <w:tcW w:w="4486" w:type="dxa"/>
            <w:tcBorders>
              <w:top w:val="single" w:sz="2" w:space="0" w:color="auto"/>
              <w:left w:val="single" w:sz="2" w:space="0" w:color="auto"/>
              <w:bottom w:val="single" w:sz="2" w:space="0" w:color="auto"/>
              <w:right w:val="single" w:sz="2" w:space="0" w:color="auto"/>
            </w:tcBorders>
            <w:hideMark/>
          </w:tcPr>
          <w:p w14:paraId="472F2F75" w14:textId="77777777" w:rsidR="000F04D5" w:rsidRPr="000F04D5" w:rsidRDefault="000F04D5" w:rsidP="008A3D2E">
            <w:pPr>
              <w:rPr>
                <w:rFonts w:ascii="Arial" w:hAnsi="Arial" w:cs="Arial"/>
                <w:szCs w:val="22"/>
              </w:rPr>
            </w:pPr>
            <w:r w:rsidRPr="000F04D5">
              <w:rPr>
                <w:rFonts w:ascii="Arial" w:hAnsi="Arial" w:cs="Arial"/>
                <w:szCs w:val="22"/>
              </w:rPr>
              <w:t xml:space="preserve">North </w:t>
            </w:r>
            <w:proofErr w:type="spellStart"/>
            <w:r w:rsidRPr="000F04D5">
              <w:rPr>
                <w:rFonts w:ascii="Arial" w:hAnsi="Arial" w:cs="Arial"/>
                <w:szCs w:val="22"/>
              </w:rPr>
              <w:t>Kesteven</w:t>
            </w:r>
            <w:proofErr w:type="spellEnd"/>
            <w:r w:rsidRPr="000F04D5">
              <w:rPr>
                <w:rFonts w:ascii="Arial" w:hAnsi="Arial" w:cs="Arial"/>
                <w:szCs w:val="22"/>
              </w:rPr>
              <w:t xml:space="preserve"> District Council</w:t>
            </w:r>
          </w:p>
        </w:tc>
      </w:tr>
    </w:tbl>
    <w:p w14:paraId="41746DE4" w14:textId="77777777" w:rsidR="000F04D5" w:rsidRPr="000F04D5" w:rsidRDefault="000F04D5" w:rsidP="000F04D5">
      <w:pPr>
        <w:ind w:left="-142"/>
        <w:rPr>
          <w:rFonts w:ascii="Arial" w:hAnsi="Arial" w:cs="Arial"/>
          <w:b/>
          <w:szCs w:val="22"/>
          <w:lang w:eastAsia="en-US"/>
        </w:rPr>
      </w:pPr>
    </w:p>
    <w:p w14:paraId="2AA8AA8E" w14:textId="77777777" w:rsidR="004659AE" w:rsidRDefault="006116A1" w:rsidP="000F04D5">
      <w:pPr>
        <w:rPr>
          <w:rFonts w:ascii="Arial" w:hAnsi="Arial" w:cs="Arial"/>
          <w:b/>
          <w:szCs w:val="22"/>
        </w:rPr>
      </w:pPr>
      <w:r w:rsidRPr="006116A1">
        <w:rPr>
          <w:rFonts w:ascii="Arial" w:hAnsi="Arial" w:cs="Arial"/>
          <w:b/>
          <w:szCs w:val="22"/>
        </w:rPr>
        <w:t>Appendix B</w:t>
      </w:r>
    </w:p>
    <w:p w14:paraId="23A3E48D" w14:textId="77777777" w:rsidR="006116A1" w:rsidRDefault="006116A1" w:rsidP="000F04D5">
      <w:pPr>
        <w:rPr>
          <w:rFonts w:ascii="Arial" w:hAnsi="Arial" w:cs="Arial"/>
          <w:b/>
          <w:szCs w:val="22"/>
        </w:rPr>
      </w:pPr>
    </w:p>
    <w:p w14:paraId="6183BC54" w14:textId="77777777" w:rsidR="006116A1" w:rsidRPr="006116A1" w:rsidRDefault="006116A1" w:rsidP="006116A1">
      <w:pPr>
        <w:rPr>
          <w:rFonts w:ascii="Arial" w:hAnsi="Arial" w:cs="Arial"/>
          <w:szCs w:val="22"/>
        </w:rPr>
      </w:pPr>
      <w:r w:rsidRPr="006116A1">
        <w:rPr>
          <w:rFonts w:ascii="Arial" w:hAnsi="Arial" w:cs="Arial"/>
          <w:b/>
          <w:szCs w:val="22"/>
        </w:rPr>
        <w:t xml:space="preserve">Improvement and Innovation Board </w:t>
      </w:r>
      <w:r w:rsidRPr="006116A1">
        <w:rPr>
          <w:rFonts w:ascii="Arial" w:hAnsi="Arial" w:cs="Arial"/>
          <w:b/>
          <w:szCs w:val="22"/>
          <w:lang w:val="en"/>
        </w:rPr>
        <w:t>Terms of Reference and Remit</w:t>
      </w:r>
    </w:p>
    <w:p w14:paraId="15DCCAD2" w14:textId="77777777" w:rsidR="006116A1" w:rsidRPr="00196ED0" w:rsidRDefault="006116A1" w:rsidP="006116A1">
      <w:pPr>
        <w:numPr>
          <w:ilvl w:val="0"/>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The purpose of the Improvement </w:t>
      </w:r>
      <w:r w:rsidRPr="00743331">
        <w:rPr>
          <w:rFonts w:ascii="Arial" w:hAnsi="Arial" w:cs="Arial"/>
          <w:color w:val="000000"/>
          <w:szCs w:val="22"/>
          <w:lang w:val="en"/>
        </w:rPr>
        <w:t>and Innovation</w:t>
      </w:r>
      <w:r>
        <w:rPr>
          <w:rFonts w:ascii="Arial" w:hAnsi="Arial" w:cs="Arial"/>
          <w:color w:val="000000"/>
          <w:szCs w:val="22"/>
          <w:lang w:val="en"/>
        </w:rPr>
        <w:t xml:space="preserve"> </w:t>
      </w:r>
      <w:r w:rsidRPr="00196ED0">
        <w:rPr>
          <w:rFonts w:ascii="Arial" w:hAnsi="Arial" w:cs="Arial"/>
          <w:color w:val="000000"/>
          <w:szCs w:val="22"/>
          <w:lang w:val="en"/>
        </w:rPr>
        <w:t>Board is to provide strategic oversight of all the Local Government Association's (LGA) policy and improvement activity in relation to councils improving their performance and productivity and in relation to localism - in line with the LGA priorities.</w:t>
      </w:r>
    </w:p>
    <w:p w14:paraId="525D87C5" w14:textId="77777777" w:rsidR="006116A1" w:rsidRPr="00D45C6C" w:rsidRDefault="006116A1" w:rsidP="006116A1">
      <w:pPr>
        <w:numPr>
          <w:ilvl w:val="0"/>
          <w:numId w:val="31"/>
        </w:numPr>
        <w:spacing w:before="100" w:beforeAutospacing="1" w:after="150"/>
        <w:rPr>
          <w:rFonts w:ascii="Arial" w:hAnsi="Arial" w:cs="Arial"/>
          <w:szCs w:val="22"/>
          <w:u w:val="single"/>
          <w:lang w:val="en"/>
        </w:rPr>
      </w:pPr>
      <w:r w:rsidRPr="00196ED0">
        <w:rPr>
          <w:rFonts w:ascii="Arial" w:hAnsi="Arial" w:cs="Arial"/>
          <w:color w:val="000000"/>
          <w:szCs w:val="22"/>
          <w:lang w:val="en"/>
        </w:rPr>
        <w:t xml:space="preserve">In doing so it will work closely with the LGA Boards on the performance of the sector in their subject areas and the arrangements they are putting in place to provide improvement support. </w:t>
      </w:r>
      <w:r w:rsidRPr="00B4591D">
        <w:rPr>
          <w:rFonts w:ascii="Arial" w:hAnsi="Arial" w:cs="Arial"/>
          <w:szCs w:val="22"/>
          <w:lang w:val="en"/>
        </w:rPr>
        <w:t>The board will provide an overarching framework for the sector’s work on sector</w:t>
      </w:r>
      <w:r w:rsidR="00A56773">
        <w:rPr>
          <w:rFonts w:ascii="Arial" w:hAnsi="Arial" w:cs="Arial"/>
          <w:szCs w:val="22"/>
          <w:lang w:val="en"/>
        </w:rPr>
        <w:t>-</w:t>
      </w:r>
      <w:r w:rsidRPr="00B4591D">
        <w:rPr>
          <w:rFonts w:ascii="Arial" w:hAnsi="Arial" w:cs="Arial"/>
          <w:szCs w:val="22"/>
          <w:lang w:val="en"/>
        </w:rPr>
        <w:t xml:space="preserve">led </w:t>
      </w:r>
      <w:r>
        <w:rPr>
          <w:rFonts w:ascii="Arial" w:hAnsi="Arial" w:cs="Arial"/>
          <w:szCs w:val="22"/>
          <w:lang w:val="en"/>
        </w:rPr>
        <w:t xml:space="preserve">improvement. It will maintain </w:t>
      </w:r>
      <w:r w:rsidRPr="00B4591D">
        <w:rPr>
          <w:rFonts w:ascii="Arial" w:hAnsi="Arial" w:cs="Arial"/>
          <w:szCs w:val="22"/>
          <w:lang w:val="en"/>
        </w:rPr>
        <w:t>strategic oversight of improvement support provided by LGA Boards and other sector owned bodies (for example successor bodies to the regional improvement and efficiency partnerships (RIEPs) and Boards set up for specific services such as the Towards Excellence in Adult Social Care board (TEASC) and provide guidance and advice as new support offers are developed.</w:t>
      </w:r>
    </w:p>
    <w:p w14:paraId="692E7438" w14:textId="77777777" w:rsidR="006116A1" w:rsidRPr="00196ED0" w:rsidRDefault="006116A1" w:rsidP="006116A1">
      <w:pPr>
        <w:numPr>
          <w:ilvl w:val="0"/>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Boards should seek to involve</w:t>
      </w:r>
      <w:r w:rsidRPr="009A032C">
        <w:rPr>
          <w:rFonts w:ascii="Arial" w:hAnsi="Arial" w:cs="Arial"/>
          <w:color w:val="000000"/>
          <w:szCs w:val="22"/>
        </w:rPr>
        <w:t xml:space="preserve"> councillors</w:t>
      </w:r>
      <w:r w:rsidRPr="00196ED0">
        <w:rPr>
          <w:rFonts w:ascii="Arial" w:hAnsi="Arial" w:cs="Arial"/>
          <w:color w:val="000000"/>
          <w:szCs w:val="22"/>
          <w:lang w:val="en"/>
        </w:rPr>
        <w:t xml:space="preserve"> in supporting the delivery of these priorities. This can be through task </w:t>
      </w:r>
      <w:proofErr w:type="gramStart"/>
      <w:r w:rsidRPr="00196ED0">
        <w:rPr>
          <w:rFonts w:ascii="Arial" w:hAnsi="Arial" w:cs="Arial"/>
          <w:color w:val="000000"/>
          <w:szCs w:val="22"/>
          <w:lang w:val="en"/>
        </w:rPr>
        <w:t>groups,</w:t>
      </w:r>
      <w:proofErr w:type="gramEnd"/>
      <w:r>
        <w:rPr>
          <w:rFonts w:ascii="Arial" w:hAnsi="Arial" w:cs="Arial"/>
          <w:color w:val="000000"/>
          <w:szCs w:val="22"/>
          <w:lang w:val="en"/>
        </w:rPr>
        <w:t xml:space="preserve"> </w:t>
      </w:r>
      <w:r w:rsidRPr="00196ED0">
        <w:rPr>
          <w:rFonts w:ascii="Arial" w:hAnsi="Arial" w:cs="Arial"/>
          <w:color w:val="000000"/>
          <w:szCs w:val="22"/>
          <w:lang w:val="en"/>
        </w:rPr>
        <w:t>special interest groups (SIGs), regional networks and other means of wider engagement. They are operating essentially as the</w:t>
      </w:r>
      <w:r w:rsidRPr="009A032C">
        <w:rPr>
          <w:rFonts w:ascii="Arial" w:hAnsi="Arial" w:cs="Arial"/>
          <w:color w:val="000000"/>
          <w:szCs w:val="22"/>
        </w:rPr>
        <w:t xml:space="preserve"> centre</w:t>
      </w:r>
      <w:r w:rsidRPr="00196ED0">
        <w:rPr>
          <w:rFonts w:ascii="Arial" w:hAnsi="Arial" w:cs="Arial"/>
          <w:color w:val="000000"/>
          <w:szCs w:val="22"/>
          <w:lang w:val="en"/>
        </w:rPr>
        <w:t xml:space="preserve"> of a network connecting to all councils and drawing on the expertise of key advisors from the sector.</w:t>
      </w:r>
    </w:p>
    <w:p w14:paraId="362D7883" w14:textId="77777777" w:rsidR="006116A1" w:rsidRPr="00196ED0" w:rsidRDefault="006116A1" w:rsidP="006116A1">
      <w:pPr>
        <w:numPr>
          <w:ilvl w:val="0"/>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The Improvement </w:t>
      </w:r>
      <w:r w:rsidRPr="00F57451">
        <w:rPr>
          <w:rFonts w:ascii="Arial" w:hAnsi="Arial" w:cs="Arial"/>
          <w:color w:val="000000"/>
          <w:szCs w:val="22"/>
          <w:lang w:val="en"/>
        </w:rPr>
        <w:t>and Innovation</w:t>
      </w:r>
      <w:r>
        <w:rPr>
          <w:rFonts w:ascii="Arial" w:hAnsi="Arial" w:cs="Arial"/>
          <w:color w:val="000000"/>
          <w:szCs w:val="22"/>
          <w:lang w:val="en"/>
        </w:rPr>
        <w:t xml:space="preserve"> </w:t>
      </w:r>
      <w:r w:rsidRPr="00196ED0">
        <w:rPr>
          <w:rFonts w:ascii="Arial" w:hAnsi="Arial" w:cs="Arial"/>
          <w:color w:val="000000"/>
          <w:szCs w:val="22"/>
          <w:lang w:val="en"/>
        </w:rPr>
        <w:t>Board will be responsible for:</w:t>
      </w:r>
    </w:p>
    <w:p w14:paraId="09751036"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Developing a thorough understanding of council priorities and performance across the width of councils' responsibilities, using strong networks and robust information. </w:t>
      </w:r>
    </w:p>
    <w:p w14:paraId="6AFB9A31"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Helping to shape the LGA Business plan by ensuring the priorities of the sector are fed into the process. </w:t>
      </w:r>
    </w:p>
    <w:p w14:paraId="51573AF1"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Overseeing a </w:t>
      </w:r>
      <w:proofErr w:type="spellStart"/>
      <w:r w:rsidRPr="00196ED0">
        <w:rPr>
          <w:rFonts w:ascii="Arial" w:hAnsi="Arial" w:cs="Arial"/>
          <w:color w:val="000000"/>
          <w:szCs w:val="22"/>
          <w:lang w:val="en"/>
        </w:rPr>
        <w:t>programme</w:t>
      </w:r>
      <w:proofErr w:type="spellEnd"/>
      <w:r w:rsidRPr="00196ED0">
        <w:rPr>
          <w:rFonts w:ascii="Arial" w:hAnsi="Arial" w:cs="Arial"/>
          <w:color w:val="000000"/>
          <w:szCs w:val="22"/>
          <w:lang w:val="en"/>
        </w:rPr>
        <w:t xml:space="preserve"> of work to deliver the strategic priorities set by the LGA Executive, covering lobbying and campaigns, research and</w:t>
      </w:r>
      <w:r>
        <w:rPr>
          <w:rFonts w:ascii="Arial" w:hAnsi="Arial" w:cs="Arial"/>
          <w:color w:val="000000"/>
          <w:szCs w:val="22"/>
          <w:lang w:val="en"/>
        </w:rPr>
        <w:t xml:space="preserve">/ </w:t>
      </w:r>
      <w:r w:rsidRPr="00196ED0">
        <w:rPr>
          <w:rFonts w:ascii="Arial" w:hAnsi="Arial" w:cs="Arial"/>
          <w:color w:val="000000"/>
          <w:szCs w:val="22"/>
          <w:lang w:val="en"/>
        </w:rPr>
        <w:t xml:space="preserve">or policy, good practice, improvement support and events - as specified in the business plan, taking into account linkages with other policy boards where appropriate. </w:t>
      </w:r>
    </w:p>
    <w:p w14:paraId="1A7D1408"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Representational and lobbying activities on behalf of the LGA and responsibility for the promulgation of activity through public statements in its areas of responsibility. </w:t>
      </w:r>
    </w:p>
    <w:p w14:paraId="4B7640A3"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Building and maintaining effective relationships with key stakeholders.</w:t>
      </w:r>
    </w:p>
    <w:p w14:paraId="129A7CDE" w14:textId="77777777" w:rsidR="006116A1" w:rsidRPr="00196ED0" w:rsidRDefault="006116A1" w:rsidP="006116A1">
      <w:pPr>
        <w:numPr>
          <w:ilvl w:val="0"/>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The </w:t>
      </w:r>
      <w:r w:rsidRPr="00F57451">
        <w:rPr>
          <w:rFonts w:ascii="Arial" w:hAnsi="Arial" w:cs="Arial"/>
          <w:color w:val="000000"/>
          <w:szCs w:val="22"/>
          <w:lang w:val="en"/>
        </w:rPr>
        <w:t>Improvement and Innovation</w:t>
      </w:r>
      <w:r>
        <w:rPr>
          <w:rFonts w:ascii="Arial" w:hAnsi="Arial" w:cs="Arial"/>
          <w:color w:val="000000"/>
          <w:szCs w:val="22"/>
          <w:lang w:val="en"/>
        </w:rPr>
        <w:t xml:space="preserve"> </w:t>
      </w:r>
      <w:r w:rsidRPr="00196ED0">
        <w:rPr>
          <w:rFonts w:ascii="Arial" w:hAnsi="Arial" w:cs="Arial"/>
          <w:color w:val="000000"/>
          <w:szCs w:val="22"/>
          <w:lang w:val="en"/>
        </w:rPr>
        <w:t>Board may:</w:t>
      </w:r>
    </w:p>
    <w:p w14:paraId="4BB50759" w14:textId="77777777" w:rsidR="006116A1" w:rsidRPr="00196ED0" w:rsidRDefault="006116A1" w:rsidP="006116A1">
      <w:pPr>
        <w:numPr>
          <w:ilvl w:val="1"/>
          <w:numId w:val="31"/>
        </w:numPr>
        <w:spacing w:before="100" w:beforeAutospacing="1" w:after="150"/>
        <w:rPr>
          <w:rFonts w:ascii="Arial" w:hAnsi="Arial" w:cs="Arial"/>
          <w:color w:val="000000"/>
          <w:szCs w:val="22"/>
          <w:lang w:val="en"/>
        </w:rPr>
      </w:pPr>
      <w:r w:rsidRPr="00196ED0">
        <w:rPr>
          <w:rFonts w:ascii="Arial" w:hAnsi="Arial" w:cs="Arial"/>
          <w:color w:val="000000"/>
          <w:szCs w:val="22"/>
          <w:lang w:val="en"/>
        </w:rPr>
        <w:t xml:space="preserve">Appoint members to relevant </w:t>
      </w:r>
      <w:r w:rsidR="00FF6040">
        <w:rPr>
          <w:rFonts w:ascii="Arial" w:hAnsi="Arial" w:cs="Arial"/>
          <w:color w:val="000000"/>
          <w:szCs w:val="22"/>
          <w:lang w:val="en"/>
        </w:rPr>
        <w:t>Outside Bod</w:t>
      </w:r>
      <w:r w:rsidRPr="00196ED0">
        <w:rPr>
          <w:rFonts w:ascii="Arial" w:hAnsi="Arial" w:cs="Arial"/>
          <w:color w:val="000000"/>
          <w:szCs w:val="22"/>
          <w:lang w:val="en"/>
        </w:rPr>
        <w:t xml:space="preserve">ies in accordance with guidance in the Political Conventions. </w:t>
      </w:r>
    </w:p>
    <w:p w14:paraId="7AE7ABBC" w14:textId="77777777" w:rsidR="005A0630" w:rsidRDefault="006116A1" w:rsidP="005A0630">
      <w:pPr>
        <w:tabs>
          <w:tab w:val="left" w:pos="1134"/>
        </w:tabs>
        <w:rPr>
          <w:rFonts w:ascii="Arial" w:hAnsi="Arial" w:cs="Arial"/>
          <w:color w:val="000000"/>
          <w:szCs w:val="22"/>
          <w:lang w:val="en"/>
        </w:rPr>
      </w:pPr>
      <w:r>
        <w:rPr>
          <w:rFonts w:ascii="Arial" w:hAnsi="Arial" w:cs="Arial"/>
          <w:color w:val="000000"/>
          <w:szCs w:val="22"/>
          <w:lang w:val="en"/>
        </w:rPr>
        <w:tab/>
      </w:r>
      <w:r w:rsidRPr="00196ED0">
        <w:rPr>
          <w:rFonts w:ascii="Arial" w:hAnsi="Arial" w:cs="Arial"/>
          <w:color w:val="000000"/>
          <w:szCs w:val="22"/>
          <w:lang w:val="en"/>
        </w:rPr>
        <w:t xml:space="preserve">Appoint member 'champions' where appropriate (who must be a current </w:t>
      </w:r>
      <w:r>
        <w:rPr>
          <w:rFonts w:ascii="Arial" w:hAnsi="Arial" w:cs="Arial"/>
          <w:color w:val="000000"/>
          <w:szCs w:val="22"/>
          <w:lang w:val="en"/>
        </w:rPr>
        <w:tab/>
      </w:r>
      <w:r>
        <w:rPr>
          <w:rFonts w:ascii="Arial" w:hAnsi="Arial" w:cs="Arial"/>
          <w:color w:val="000000"/>
          <w:szCs w:val="22"/>
          <w:lang w:val="en"/>
        </w:rPr>
        <w:tab/>
      </w:r>
      <w:r w:rsidRPr="00196ED0">
        <w:rPr>
          <w:rFonts w:ascii="Arial" w:hAnsi="Arial" w:cs="Arial"/>
          <w:color w:val="000000"/>
          <w:szCs w:val="22"/>
          <w:lang w:val="en"/>
        </w:rPr>
        <w:t xml:space="preserve">member of the Board) on key issues, with responsibility for liaising with </w:t>
      </w:r>
      <w:r>
        <w:rPr>
          <w:rFonts w:ascii="Arial" w:hAnsi="Arial" w:cs="Arial"/>
          <w:color w:val="000000"/>
          <w:szCs w:val="22"/>
          <w:lang w:val="en"/>
        </w:rPr>
        <w:tab/>
      </w:r>
      <w:r>
        <w:rPr>
          <w:rFonts w:ascii="Arial" w:hAnsi="Arial" w:cs="Arial"/>
          <w:color w:val="000000"/>
          <w:szCs w:val="22"/>
          <w:lang w:val="en"/>
        </w:rPr>
        <w:tab/>
      </w:r>
      <w:r w:rsidRPr="00196ED0">
        <w:rPr>
          <w:rFonts w:ascii="Arial" w:hAnsi="Arial" w:cs="Arial"/>
          <w:color w:val="000000"/>
          <w:szCs w:val="22"/>
          <w:lang w:val="en"/>
        </w:rPr>
        <w:t xml:space="preserve">portfolio holders on key issues that require rapid response and contact with </w:t>
      </w:r>
      <w:r>
        <w:rPr>
          <w:rFonts w:ascii="Arial" w:hAnsi="Arial" w:cs="Arial"/>
          <w:color w:val="000000"/>
          <w:szCs w:val="22"/>
          <w:lang w:val="en"/>
        </w:rPr>
        <w:tab/>
      </w:r>
      <w:r>
        <w:rPr>
          <w:rFonts w:ascii="Arial" w:hAnsi="Arial" w:cs="Arial"/>
          <w:color w:val="000000"/>
          <w:szCs w:val="22"/>
          <w:lang w:val="en"/>
        </w:rPr>
        <w:tab/>
      </w:r>
      <w:r w:rsidRPr="00196ED0">
        <w:rPr>
          <w:rFonts w:ascii="Arial" w:hAnsi="Arial" w:cs="Arial"/>
          <w:color w:val="000000"/>
          <w:szCs w:val="22"/>
          <w:lang w:val="en"/>
        </w:rPr>
        <w:t>councils</w:t>
      </w:r>
      <w:r>
        <w:rPr>
          <w:rFonts w:ascii="Arial" w:hAnsi="Arial" w:cs="Arial"/>
          <w:color w:val="000000"/>
          <w:szCs w:val="22"/>
          <w:lang w:val="en"/>
        </w:rPr>
        <w:t>.</w:t>
      </w:r>
    </w:p>
    <w:p w14:paraId="24B4334D" w14:textId="77777777" w:rsidR="008B211D" w:rsidRPr="005A0630" w:rsidRDefault="006116A1" w:rsidP="005A0630">
      <w:pPr>
        <w:tabs>
          <w:tab w:val="left" w:pos="1134"/>
        </w:tabs>
        <w:jc w:val="right"/>
        <w:rPr>
          <w:rFonts w:ascii="Arial" w:hAnsi="Arial" w:cs="Arial"/>
          <w:color w:val="000000"/>
          <w:szCs w:val="22"/>
          <w:lang w:val="en"/>
        </w:rPr>
      </w:pPr>
      <w:r>
        <w:rPr>
          <w:rFonts w:ascii="Arial" w:hAnsi="Arial" w:cs="Arial"/>
          <w:color w:val="000000"/>
          <w:szCs w:val="22"/>
          <w:lang w:val="en"/>
        </w:rPr>
        <w:t>1 September 2014</w:t>
      </w:r>
    </w:p>
    <w:p w14:paraId="3020C8F2" w14:textId="77777777" w:rsidR="00F04902" w:rsidRDefault="00E93728" w:rsidP="00F04902">
      <w:pPr>
        <w:spacing w:after="200" w:line="276" w:lineRule="auto"/>
        <w:rPr>
          <w:rFonts w:ascii="Arial" w:hAnsi="Arial" w:cs="Arial"/>
          <w:b/>
          <w:bCs/>
        </w:rPr>
      </w:pPr>
      <w:r>
        <w:rPr>
          <w:rFonts w:ascii="Arial" w:hAnsi="Arial" w:cs="Arial"/>
          <w:b/>
          <w:bCs/>
        </w:rPr>
        <w:lastRenderedPageBreak/>
        <w:t>R</w:t>
      </w:r>
      <w:r w:rsidR="00F04902">
        <w:rPr>
          <w:rFonts w:ascii="Arial" w:hAnsi="Arial" w:cs="Arial"/>
          <w:b/>
          <w:bCs/>
        </w:rPr>
        <w:t>emit for other LGA Boards</w:t>
      </w:r>
      <w:r w:rsidR="00F932B7">
        <w:rPr>
          <w:rFonts w:ascii="Arial" w:hAnsi="Arial" w:cs="Arial"/>
          <w:b/>
          <w:bCs/>
        </w:rPr>
        <w:t xml:space="preserve"> in taking forward the LGA’s work on improvement and innovation</w:t>
      </w:r>
    </w:p>
    <w:p w14:paraId="74C9B9B0" w14:textId="77777777" w:rsidR="00E93728" w:rsidRPr="00690ADE" w:rsidRDefault="00E93728" w:rsidP="00E93728">
      <w:pPr>
        <w:numPr>
          <w:ilvl w:val="0"/>
          <w:numId w:val="24"/>
        </w:numPr>
        <w:rPr>
          <w:rFonts w:ascii="Arial" w:hAnsi="Arial" w:cs="Arial"/>
          <w:szCs w:val="22"/>
        </w:rPr>
      </w:pPr>
      <w:r>
        <w:rPr>
          <w:rFonts w:ascii="Arial" w:hAnsi="Arial" w:cs="Arial"/>
          <w:szCs w:val="22"/>
        </w:rPr>
        <w:t>In June 2014 the Improvement and Innovation Board held a w</w:t>
      </w:r>
      <w:r w:rsidRPr="00690ADE">
        <w:rPr>
          <w:rFonts w:ascii="Arial" w:hAnsi="Arial" w:cs="Arial"/>
          <w:szCs w:val="22"/>
        </w:rPr>
        <w:t>orkshop</w:t>
      </w:r>
      <w:r>
        <w:rPr>
          <w:rFonts w:ascii="Arial" w:hAnsi="Arial" w:cs="Arial"/>
          <w:szCs w:val="22"/>
        </w:rPr>
        <w:t xml:space="preserve"> (involving leading members from other LGA Boards) to consider</w:t>
      </w:r>
      <w:r w:rsidRPr="00690ADE">
        <w:rPr>
          <w:rFonts w:ascii="Arial" w:hAnsi="Arial" w:cs="Arial"/>
          <w:szCs w:val="22"/>
        </w:rPr>
        <w:t xml:space="preserve"> the practical implications of the LGA </w:t>
      </w:r>
      <w:r>
        <w:rPr>
          <w:rFonts w:ascii="Arial" w:hAnsi="Arial" w:cs="Arial"/>
          <w:szCs w:val="22"/>
        </w:rPr>
        <w:t>g</w:t>
      </w:r>
      <w:r w:rsidRPr="00690ADE">
        <w:rPr>
          <w:rFonts w:ascii="Arial" w:hAnsi="Arial" w:cs="Arial"/>
          <w:szCs w:val="22"/>
        </w:rPr>
        <w:t>overnance review, which had concluded that the Improvement and Innovation Board should take responsibility for all improvement activity across the LGA.</w:t>
      </w:r>
    </w:p>
    <w:p w14:paraId="79E5839A" w14:textId="77777777" w:rsidR="00E93728" w:rsidRPr="00690ADE" w:rsidRDefault="00E93728" w:rsidP="00E93728">
      <w:pPr>
        <w:rPr>
          <w:rFonts w:ascii="Arial" w:hAnsi="Arial" w:cs="Arial"/>
          <w:szCs w:val="22"/>
        </w:rPr>
      </w:pPr>
    </w:p>
    <w:p w14:paraId="74F6B616" w14:textId="77777777" w:rsidR="00E93728" w:rsidRDefault="00E93728" w:rsidP="00E93728">
      <w:pPr>
        <w:numPr>
          <w:ilvl w:val="0"/>
          <w:numId w:val="24"/>
        </w:numPr>
        <w:rPr>
          <w:rFonts w:ascii="Arial" w:hAnsi="Arial" w:cs="Arial"/>
          <w:szCs w:val="22"/>
        </w:rPr>
      </w:pPr>
      <w:r w:rsidRPr="00690ADE">
        <w:rPr>
          <w:rFonts w:ascii="Arial" w:hAnsi="Arial" w:cs="Arial"/>
          <w:szCs w:val="22"/>
        </w:rPr>
        <w:t xml:space="preserve">Members </w:t>
      </w:r>
      <w:r>
        <w:rPr>
          <w:rFonts w:ascii="Arial" w:hAnsi="Arial" w:cs="Arial"/>
          <w:szCs w:val="22"/>
        </w:rPr>
        <w:t xml:space="preserve">concluded </w:t>
      </w:r>
      <w:r w:rsidRPr="00690ADE">
        <w:rPr>
          <w:rFonts w:ascii="Arial" w:hAnsi="Arial" w:cs="Arial"/>
          <w:szCs w:val="22"/>
        </w:rPr>
        <w:t>that it was important to retain and build on the knowledge and experience already developed by other Boards in pursuing improvement within their remit and that there was an opportunity for the Improvement and Innovation Board to develop a more strategic or “overarching” approach.</w:t>
      </w:r>
    </w:p>
    <w:p w14:paraId="37B44FAC" w14:textId="77777777" w:rsidR="00E93728" w:rsidRDefault="00E93728" w:rsidP="00E93728">
      <w:pPr>
        <w:pStyle w:val="ListParagraph"/>
        <w:rPr>
          <w:rFonts w:ascii="Arial" w:hAnsi="Arial" w:cs="Arial"/>
          <w:szCs w:val="22"/>
        </w:rPr>
      </w:pPr>
    </w:p>
    <w:p w14:paraId="1B613FB2" w14:textId="77777777" w:rsidR="005C7938" w:rsidRPr="005C7938" w:rsidRDefault="00E93728" w:rsidP="005C7938">
      <w:pPr>
        <w:numPr>
          <w:ilvl w:val="0"/>
          <w:numId w:val="24"/>
        </w:numPr>
        <w:jc w:val="both"/>
        <w:rPr>
          <w:iCs/>
          <w:szCs w:val="22"/>
        </w:rPr>
      </w:pPr>
      <w:r w:rsidRPr="005C7938">
        <w:rPr>
          <w:rFonts w:ascii="Arial" w:hAnsi="Arial" w:cs="Arial"/>
          <w:szCs w:val="22"/>
        </w:rPr>
        <w:t>The following text has been reported to all LGA Boards to describe how it is intended to give effect to this “overarching” approach.</w:t>
      </w:r>
      <w:r w:rsidR="005C7938" w:rsidRPr="005C7938">
        <w:rPr>
          <w:rFonts w:ascii="Arial" w:hAnsi="Arial" w:cs="Arial"/>
          <w:szCs w:val="22"/>
        </w:rPr>
        <w:t xml:space="preserve"> </w:t>
      </w:r>
    </w:p>
    <w:p w14:paraId="7CD54AB4" w14:textId="77777777" w:rsidR="005C7938" w:rsidRDefault="005C7938" w:rsidP="005C7938">
      <w:pPr>
        <w:pStyle w:val="ListParagraph"/>
        <w:rPr>
          <w:iCs/>
          <w:szCs w:val="22"/>
        </w:rPr>
      </w:pPr>
    </w:p>
    <w:p w14:paraId="1D9FE0B1" w14:textId="77777777" w:rsidR="005C7938" w:rsidRPr="005C7938" w:rsidRDefault="005C7938" w:rsidP="00FF2FEB">
      <w:pPr>
        <w:pStyle w:val="Default"/>
        <w:ind w:left="993" w:hanging="426"/>
        <w:jc w:val="both"/>
        <w:rPr>
          <w:iCs/>
          <w:sz w:val="22"/>
          <w:szCs w:val="22"/>
        </w:rPr>
      </w:pPr>
      <w:r>
        <w:rPr>
          <w:iCs/>
          <w:sz w:val="22"/>
          <w:szCs w:val="22"/>
        </w:rPr>
        <w:t xml:space="preserve">8.1 </w:t>
      </w:r>
      <w:r w:rsidR="00183775">
        <w:rPr>
          <w:iCs/>
          <w:sz w:val="22"/>
          <w:szCs w:val="22"/>
        </w:rPr>
        <w:t>“</w:t>
      </w:r>
      <w:r>
        <w:rPr>
          <w:iCs/>
          <w:sz w:val="22"/>
          <w:szCs w:val="22"/>
        </w:rPr>
        <w:t>L</w:t>
      </w:r>
      <w:r w:rsidRPr="005C7938">
        <w:rPr>
          <w:iCs/>
          <w:sz w:val="22"/>
          <w:szCs w:val="22"/>
        </w:rPr>
        <w:t xml:space="preserve">eading members from LGA Boards and members of the Improvement and Innovation Board participated in a workshop on 2 June to discuss the future of sector led improvement and the role of the LGA Boards in the light of the outcome of the LGA Governance review that the Improvement and Innovation Board should take responsibility for all improvement activity. </w:t>
      </w:r>
    </w:p>
    <w:p w14:paraId="197B9F2D" w14:textId="77777777" w:rsidR="005C7938" w:rsidRPr="005C7938" w:rsidRDefault="005C7938" w:rsidP="005C7938">
      <w:pPr>
        <w:pStyle w:val="Default"/>
        <w:jc w:val="both"/>
        <w:rPr>
          <w:iCs/>
          <w:sz w:val="22"/>
          <w:szCs w:val="22"/>
        </w:rPr>
      </w:pPr>
      <w:r w:rsidRPr="005C7938">
        <w:rPr>
          <w:iCs/>
          <w:sz w:val="22"/>
          <w:szCs w:val="22"/>
        </w:rPr>
        <w:t> </w:t>
      </w:r>
    </w:p>
    <w:p w14:paraId="36962FA7" w14:textId="77777777" w:rsidR="005C7938" w:rsidRPr="005C7938" w:rsidRDefault="005C7938" w:rsidP="00FF2FEB">
      <w:pPr>
        <w:pStyle w:val="Default"/>
        <w:ind w:left="993" w:hanging="426"/>
        <w:jc w:val="both"/>
        <w:rPr>
          <w:iCs/>
          <w:sz w:val="22"/>
          <w:szCs w:val="22"/>
        </w:rPr>
      </w:pPr>
      <w:r>
        <w:rPr>
          <w:iCs/>
          <w:sz w:val="22"/>
          <w:szCs w:val="22"/>
        </w:rPr>
        <w:t xml:space="preserve">8.2 </w:t>
      </w:r>
      <w:r w:rsidR="00FF2FEB">
        <w:rPr>
          <w:iCs/>
          <w:sz w:val="22"/>
          <w:szCs w:val="22"/>
        </w:rPr>
        <w:tab/>
      </w:r>
      <w:r w:rsidRPr="005C7938">
        <w:rPr>
          <w:iCs/>
          <w:sz w:val="22"/>
          <w:szCs w:val="22"/>
        </w:rPr>
        <w:t>At the workshop members felt that the Improvement and Innovation Board should hold an “overarching” umbrella remit on LGA improvement activity, providing the strategic framework for the approach to sector led improvement and maintaining oversight of the support provided. Individual Boards would continue to lead on improvement activities and support within their “service” areas. This approach builds on the expertise already held by existing Boards and the established linkages/relationships already developed at political and officer level.</w:t>
      </w:r>
    </w:p>
    <w:p w14:paraId="3AAEFD40" w14:textId="77777777" w:rsidR="005C7938" w:rsidRPr="005C7938" w:rsidRDefault="005C7938" w:rsidP="005C7938">
      <w:pPr>
        <w:jc w:val="both"/>
        <w:rPr>
          <w:iCs/>
          <w:szCs w:val="22"/>
        </w:rPr>
      </w:pPr>
      <w:r w:rsidRPr="005C7938">
        <w:rPr>
          <w:rFonts w:ascii="Arial" w:hAnsi="Arial" w:cs="Arial"/>
          <w:iCs/>
          <w:szCs w:val="22"/>
        </w:rPr>
        <w:t> </w:t>
      </w:r>
    </w:p>
    <w:p w14:paraId="66364316" w14:textId="77777777" w:rsidR="005C7938" w:rsidRPr="005C7938" w:rsidRDefault="005C7938" w:rsidP="00FF2FEB">
      <w:pPr>
        <w:pStyle w:val="Default"/>
        <w:ind w:left="993" w:hanging="426"/>
        <w:jc w:val="both"/>
        <w:rPr>
          <w:iCs/>
          <w:sz w:val="22"/>
          <w:szCs w:val="22"/>
        </w:rPr>
      </w:pPr>
      <w:r>
        <w:rPr>
          <w:iCs/>
          <w:sz w:val="22"/>
          <w:szCs w:val="22"/>
          <w:lang w:eastAsia="en-GB"/>
        </w:rPr>
        <w:t xml:space="preserve">8.3 </w:t>
      </w:r>
      <w:r w:rsidRPr="005C7938">
        <w:rPr>
          <w:iCs/>
          <w:sz w:val="22"/>
          <w:szCs w:val="22"/>
          <w:lang w:eastAsia="en-GB"/>
        </w:rPr>
        <w:t xml:space="preserve">In </w:t>
      </w:r>
      <w:r w:rsidRPr="005C7938">
        <w:rPr>
          <w:iCs/>
          <w:sz w:val="22"/>
          <w:szCs w:val="22"/>
        </w:rPr>
        <w:t>order</w:t>
      </w:r>
      <w:r w:rsidRPr="005C7938">
        <w:rPr>
          <w:iCs/>
          <w:sz w:val="22"/>
          <w:szCs w:val="22"/>
          <w:lang w:eastAsia="en-GB"/>
        </w:rPr>
        <w:t xml:space="preserve"> to give effect to this and to help the Improvement and Innovation Board develop and maintain a strategic overview, the Board agreed on 15 July that:</w:t>
      </w:r>
    </w:p>
    <w:p w14:paraId="4AB87DBB" w14:textId="77777777" w:rsidR="005C7938" w:rsidRPr="00FF2FEB" w:rsidRDefault="005C7938" w:rsidP="00FF2FEB">
      <w:pPr>
        <w:pStyle w:val="ListParagraph"/>
        <w:numPr>
          <w:ilvl w:val="2"/>
          <w:numId w:val="41"/>
        </w:numPr>
        <w:jc w:val="both"/>
        <w:rPr>
          <w:iCs/>
          <w:szCs w:val="22"/>
        </w:rPr>
      </w:pPr>
      <w:r w:rsidRPr="00FF2FEB">
        <w:rPr>
          <w:rFonts w:ascii="Arial" w:hAnsi="Arial" w:cs="Arial"/>
          <w:iCs/>
          <w:szCs w:val="22"/>
        </w:rPr>
        <w:t>officers be asked to coordinate the flow of business through the Boards so that the Improvement and Innovation Board is invited to express strategic views about any significant improvement issues before other Boards;</w:t>
      </w:r>
    </w:p>
    <w:p w14:paraId="22BC4780" w14:textId="77777777" w:rsidR="005C7938" w:rsidRPr="00FF2FEB" w:rsidRDefault="005C7938" w:rsidP="00FF2FEB">
      <w:pPr>
        <w:pStyle w:val="ListParagraph"/>
        <w:numPr>
          <w:ilvl w:val="2"/>
          <w:numId w:val="41"/>
        </w:numPr>
        <w:jc w:val="both"/>
        <w:rPr>
          <w:iCs/>
          <w:szCs w:val="22"/>
        </w:rPr>
      </w:pPr>
      <w:r w:rsidRPr="00FF2FEB">
        <w:rPr>
          <w:rFonts w:ascii="Arial" w:hAnsi="Arial" w:cs="Arial"/>
          <w:iCs/>
          <w:szCs w:val="22"/>
        </w:rPr>
        <w:t>during the year the Improvement and Innovation Board receives suitably timed progress reports on the major improvement programmes, for example:</w:t>
      </w:r>
    </w:p>
    <w:p w14:paraId="2C0FC7CD" w14:textId="77777777" w:rsidR="005C7938" w:rsidRPr="00FF2FEB" w:rsidRDefault="005C7938" w:rsidP="00FF2FEB">
      <w:pPr>
        <w:pStyle w:val="ListParagraph"/>
        <w:numPr>
          <w:ilvl w:val="0"/>
          <w:numId w:val="42"/>
        </w:numPr>
        <w:ind w:left="2127" w:hanging="284"/>
        <w:jc w:val="both"/>
        <w:rPr>
          <w:iCs/>
          <w:szCs w:val="22"/>
        </w:rPr>
      </w:pPr>
      <w:r w:rsidRPr="00FF2FEB">
        <w:rPr>
          <w:rFonts w:ascii="Arial" w:hAnsi="Arial" w:cs="Arial"/>
          <w:iCs/>
          <w:szCs w:val="22"/>
        </w:rPr>
        <w:t>Children’s: around the Annual Ofsted report</w:t>
      </w:r>
    </w:p>
    <w:p w14:paraId="7470D631" w14:textId="77777777" w:rsidR="005C7938" w:rsidRPr="00FF2FEB" w:rsidRDefault="005C7938" w:rsidP="00FF2FEB">
      <w:pPr>
        <w:pStyle w:val="ListParagraph"/>
        <w:numPr>
          <w:ilvl w:val="0"/>
          <w:numId w:val="42"/>
        </w:numPr>
        <w:ind w:left="2127" w:hanging="284"/>
        <w:jc w:val="both"/>
        <w:rPr>
          <w:iCs/>
          <w:szCs w:val="22"/>
        </w:rPr>
      </w:pPr>
      <w:r w:rsidRPr="00FF2FEB">
        <w:rPr>
          <w:rFonts w:ascii="Arial" w:hAnsi="Arial" w:cs="Arial"/>
          <w:iCs/>
          <w:szCs w:val="22"/>
        </w:rPr>
        <w:t>Corporate/Finance: around Budget time</w:t>
      </w:r>
    </w:p>
    <w:p w14:paraId="27D60406" w14:textId="77777777" w:rsidR="005C7938" w:rsidRPr="00FF2FEB" w:rsidRDefault="005C7938" w:rsidP="00FF2FEB">
      <w:pPr>
        <w:pStyle w:val="ListParagraph"/>
        <w:numPr>
          <w:ilvl w:val="0"/>
          <w:numId w:val="42"/>
        </w:numPr>
        <w:ind w:left="2127" w:hanging="284"/>
        <w:jc w:val="both"/>
        <w:rPr>
          <w:iCs/>
          <w:szCs w:val="22"/>
        </w:rPr>
      </w:pPr>
      <w:r w:rsidRPr="00FF2FEB">
        <w:rPr>
          <w:rFonts w:ascii="Arial" w:hAnsi="Arial" w:cs="Arial"/>
          <w:iCs/>
          <w:szCs w:val="22"/>
        </w:rPr>
        <w:t>Adults/Health: around the annual TEASC report of performance in adult social care</w:t>
      </w:r>
      <w:r w:rsidRPr="00FF2FEB">
        <w:rPr>
          <w:rFonts w:ascii="Arial" w:hAnsi="Arial" w:cs="Arial"/>
          <w:iCs/>
          <w:color w:val="000000"/>
          <w:szCs w:val="22"/>
        </w:rPr>
        <w:t>.</w:t>
      </w:r>
    </w:p>
    <w:p w14:paraId="7E50FDA5" w14:textId="77777777" w:rsidR="005A4CC9" w:rsidRDefault="005C7938" w:rsidP="005A4CC9">
      <w:pPr>
        <w:pStyle w:val="Default"/>
        <w:numPr>
          <w:ilvl w:val="0"/>
          <w:numId w:val="42"/>
        </w:numPr>
        <w:ind w:left="2127" w:hanging="284"/>
        <w:jc w:val="both"/>
        <w:rPr>
          <w:iCs/>
          <w:sz w:val="22"/>
          <w:szCs w:val="22"/>
        </w:rPr>
      </w:pPr>
      <w:r w:rsidRPr="005C7938">
        <w:rPr>
          <w:iCs/>
          <w:sz w:val="22"/>
          <w:szCs w:val="22"/>
          <w:lang w:eastAsia="en-GB"/>
        </w:rPr>
        <w:t>Relevant Board Ch</w:t>
      </w:r>
      <w:r w:rsidR="005A4CC9">
        <w:rPr>
          <w:iCs/>
          <w:sz w:val="22"/>
          <w:szCs w:val="22"/>
          <w:lang w:eastAsia="en-GB"/>
        </w:rPr>
        <w:t>airs would be invited to attend.</w:t>
      </w:r>
    </w:p>
    <w:p w14:paraId="5C8F9C48" w14:textId="77777777" w:rsidR="005A4CC9" w:rsidRDefault="005A4CC9" w:rsidP="005A4CC9">
      <w:pPr>
        <w:pStyle w:val="Default"/>
        <w:jc w:val="both"/>
        <w:rPr>
          <w:iCs/>
          <w:sz w:val="22"/>
          <w:szCs w:val="22"/>
        </w:rPr>
      </w:pPr>
    </w:p>
    <w:p w14:paraId="38E92AC5" w14:textId="0FA246CD" w:rsidR="005C7938" w:rsidRPr="005A4CC9" w:rsidRDefault="005A4CC9" w:rsidP="005A4CC9">
      <w:pPr>
        <w:pStyle w:val="Default"/>
        <w:ind w:left="993" w:hanging="426"/>
        <w:jc w:val="both"/>
        <w:rPr>
          <w:iCs/>
          <w:sz w:val="22"/>
          <w:szCs w:val="22"/>
        </w:rPr>
      </w:pPr>
      <w:r>
        <w:rPr>
          <w:iCs/>
          <w:sz w:val="22"/>
          <w:szCs w:val="22"/>
        </w:rPr>
        <w:t>8.4</w:t>
      </w:r>
      <w:r w:rsidR="00FF2FEB" w:rsidRPr="005A4CC9">
        <w:rPr>
          <w:iCs/>
          <w:sz w:val="22"/>
          <w:szCs w:val="22"/>
          <w:lang w:eastAsia="en-GB"/>
        </w:rPr>
        <w:t xml:space="preserve"> </w:t>
      </w:r>
      <w:r>
        <w:rPr>
          <w:iCs/>
          <w:sz w:val="22"/>
          <w:szCs w:val="22"/>
          <w:lang w:eastAsia="en-GB"/>
        </w:rPr>
        <w:tab/>
        <w:t>A</w:t>
      </w:r>
      <w:r w:rsidR="005C7938" w:rsidRPr="005A4CC9">
        <w:rPr>
          <w:iCs/>
          <w:sz w:val="22"/>
          <w:szCs w:val="22"/>
        </w:rPr>
        <w:t>s far as possible, the Improvement and Innovation Board meets towards the end of each quarterly cycle of meetings so it can consider any significant issues put before other Boards and then report back to Boards at their next meeting.</w:t>
      </w:r>
    </w:p>
    <w:p w14:paraId="641AAAD8" w14:textId="77777777" w:rsidR="005C7938" w:rsidRPr="005C7938" w:rsidRDefault="005C7938" w:rsidP="005C7938">
      <w:pPr>
        <w:jc w:val="both"/>
        <w:rPr>
          <w:iCs/>
          <w:szCs w:val="22"/>
        </w:rPr>
      </w:pPr>
      <w:r w:rsidRPr="005C7938">
        <w:rPr>
          <w:rFonts w:ascii="Arial" w:hAnsi="Arial" w:cs="Arial"/>
          <w:iCs/>
          <w:szCs w:val="22"/>
        </w:rPr>
        <w:t> </w:t>
      </w:r>
    </w:p>
    <w:p w14:paraId="6E191428" w14:textId="77777777" w:rsidR="005C7938" w:rsidRPr="005C7938" w:rsidRDefault="00FF2FEB" w:rsidP="00FF2FEB">
      <w:pPr>
        <w:pStyle w:val="Default"/>
        <w:ind w:left="993" w:hanging="426"/>
        <w:jc w:val="both"/>
        <w:rPr>
          <w:iCs/>
          <w:sz w:val="22"/>
          <w:szCs w:val="22"/>
        </w:rPr>
      </w:pPr>
      <w:r>
        <w:rPr>
          <w:iCs/>
          <w:sz w:val="22"/>
          <w:szCs w:val="22"/>
          <w:lang w:eastAsia="en-GB"/>
        </w:rPr>
        <w:t xml:space="preserve">8.5 </w:t>
      </w:r>
      <w:r>
        <w:rPr>
          <w:iCs/>
          <w:sz w:val="22"/>
          <w:szCs w:val="22"/>
          <w:lang w:eastAsia="en-GB"/>
        </w:rPr>
        <w:tab/>
      </w:r>
      <w:r w:rsidR="005C7938" w:rsidRPr="005C7938">
        <w:rPr>
          <w:iCs/>
          <w:sz w:val="22"/>
          <w:szCs w:val="22"/>
          <w:lang w:eastAsia="en-GB"/>
        </w:rPr>
        <w:t xml:space="preserve">It is not the intention that these arrangements should limit or delay the work of individual Boards but that our approach to supporting councils’ improvement </w:t>
      </w:r>
      <w:r w:rsidR="005C7938" w:rsidRPr="005C7938">
        <w:rPr>
          <w:iCs/>
          <w:sz w:val="22"/>
          <w:szCs w:val="22"/>
          <w:lang w:eastAsia="en-GB"/>
        </w:rPr>
        <w:lastRenderedPageBreak/>
        <w:t xml:space="preserve">across a wide range of subject areas should be consistent and coherent and that the lessons we learn about what works for improvement in one area should inform our wider approach. </w:t>
      </w:r>
      <w:r w:rsidR="005C7938" w:rsidRPr="005C7938">
        <w:rPr>
          <w:iCs/>
          <w:sz w:val="22"/>
          <w:szCs w:val="22"/>
        </w:rPr>
        <w:t>The Improvement and Innovation Board will take updates on service improvement issues from time to time and would need to be involved, for example, if there was any suggestion of moving away from our core principles of sector led improvement in any area.</w:t>
      </w:r>
    </w:p>
    <w:p w14:paraId="53272DC1" w14:textId="77777777" w:rsidR="005C7938" w:rsidRPr="005C7938" w:rsidRDefault="005C7938" w:rsidP="005C7938">
      <w:pPr>
        <w:jc w:val="both"/>
        <w:rPr>
          <w:iCs/>
          <w:szCs w:val="22"/>
        </w:rPr>
      </w:pPr>
      <w:r w:rsidRPr="005C7938">
        <w:rPr>
          <w:rFonts w:ascii="Arial" w:hAnsi="Arial" w:cs="Arial"/>
          <w:iCs/>
          <w:color w:val="000000"/>
          <w:szCs w:val="22"/>
        </w:rPr>
        <w:t> </w:t>
      </w:r>
    </w:p>
    <w:p w14:paraId="21131C42" w14:textId="77777777" w:rsidR="005C7938" w:rsidRPr="005C7938" w:rsidRDefault="00FF2FEB" w:rsidP="00FF2FEB">
      <w:pPr>
        <w:pStyle w:val="Default"/>
        <w:ind w:left="993" w:hanging="426"/>
        <w:jc w:val="both"/>
        <w:rPr>
          <w:iCs/>
          <w:sz w:val="22"/>
          <w:szCs w:val="22"/>
        </w:rPr>
      </w:pPr>
      <w:r>
        <w:rPr>
          <w:iCs/>
          <w:sz w:val="22"/>
          <w:szCs w:val="22"/>
        </w:rPr>
        <w:t>8.6</w:t>
      </w:r>
      <w:r w:rsidR="005C7938">
        <w:rPr>
          <w:iCs/>
          <w:sz w:val="22"/>
          <w:szCs w:val="22"/>
        </w:rPr>
        <w:t xml:space="preserve">. </w:t>
      </w:r>
      <w:r w:rsidR="005C7938" w:rsidRPr="005C7938">
        <w:rPr>
          <w:iCs/>
          <w:sz w:val="22"/>
          <w:szCs w:val="22"/>
        </w:rPr>
        <w:t>The Improvement and Innovation Board has also agreed to review and refresh our current approach to sector led improvement in the light of the recent evaluation and in the context of the forthcoming General Election. The Board will be keen to engage councils and a wide range of stakeholders in this process, including other LGA Boards.</w:t>
      </w:r>
    </w:p>
    <w:p w14:paraId="752FCCF7" w14:textId="77777777" w:rsidR="005C7938" w:rsidRPr="005C7938" w:rsidRDefault="005C7938" w:rsidP="005C7938">
      <w:pPr>
        <w:pStyle w:val="Default"/>
        <w:jc w:val="both"/>
        <w:rPr>
          <w:iCs/>
          <w:sz w:val="22"/>
          <w:szCs w:val="22"/>
        </w:rPr>
      </w:pPr>
      <w:r w:rsidRPr="005C7938">
        <w:rPr>
          <w:iCs/>
          <w:sz w:val="22"/>
          <w:szCs w:val="22"/>
        </w:rPr>
        <w:t> </w:t>
      </w:r>
    </w:p>
    <w:p w14:paraId="45D71A63" w14:textId="77777777" w:rsidR="005C7938" w:rsidRPr="005C7938" w:rsidRDefault="00FF2FEB" w:rsidP="00FF2FEB">
      <w:pPr>
        <w:pStyle w:val="Default"/>
        <w:ind w:left="993" w:hanging="426"/>
        <w:jc w:val="both"/>
        <w:rPr>
          <w:iCs/>
          <w:sz w:val="22"/>
          <w:szCs w:val="22"/>
        </w:rPr>
      </w:pPr>
      <w:r>
        <w:rPr>
          <w:iCs/>
          <w:sz w:val="22"/>
          <w:szCs w:val="22"/>
        </w:rPr>
        <w:t xml:space="preserve">8.7 </w:t>
      </w:r>
      <w:r w:rsidR="005C7938" w:rsidRPr="005C7938">
        <w:rPr>
          <w:iCs/>
          <w:sz w:val="22"/>
          <w:szCs w:val="22"/>
        </w:rPr>
        <w:t>In addition the Leadership Board on 16 July approved the LGA campaigns for 14/15, including a campaign on sector led improvement. This will provide an opportunity for the LGA to refresh the way it communicates councils’ improvement and our efforts to support them</w:t>
      </w:r>
      <w:r w:rsidR="00183775">
        <w:rPr>
          <w:iCs/>
          <w:sz w:val="22"/>
          <w:szCs w:val="22"/>
        </w:rPr>
        <w:t>”</w:t>
      </w:r>
      <w:r w:rsidR="005C7938" w:rsidRPr="005C7938">
        <w:rPr>
          <w:iCs/>
          <w:sz w:val="22"/>
          <w:szCs w:val="22"/>
        </w:rPr>
        <w:t>.</w:t>
      </w:r>
    </w:p>
    <w:p w14:paraId="681C2F24" w14:textId="77777777" w:rsidR="008B211D" w:rsidRPr="006116A1" w:rsidRDefault="008B211D" w:rsidP="008B211D">
      <w:pPr>
        <w:rPr>
          <w:rFonts w:ascii="Arial" w:hAnsi="Arial" w:cs="Arial"/>
          <w:szCs w:val="22"/>
        </w:rPr>
      </w:pPr>
    </w:p>
    <w:p w14:paraId="1C49567E" w14:textId="77777777" w:rsidR="006116A1" w:rsidRDefault="006116A1">
      <w:pPr>
        <w:rPr>
          <w:rFonts w:ascii="Arial" w:hAnsi="Arial" w:cs="Arial"/>
          <w:szCs w:val="22"/>
        </w:rPr>
      </w:pPr>
      <w:r>
        <w:rPr>
          <w:rFonts w:ascii="Arial" w:hAnsi="Arial" w:cs="Arial"/>
          <w:szCs w:val="22"/>
        </w:rPr>
        <w:br w:type="page"/>
      </w:r>
    </w:p>
    <w:p w14:paraId="4487CE27" w14:textId="77777777" w:rsidR="006116A1" w:rsidRDefault="006116A1" w:rsidP="006116A1">
      <w:pPr>
        <w:rPr>
          <w:rFonts w:ascii="Arial" w:hAnsi="Arial" w:cs="Arial"/>
          <w:b/>
          <w:szCs w:val="22"/>
        </w:rPr>
      </w:pPr>
      <w:r w:rsidRPr="006116A1">
        <w:rPr>
          <w:rFonts w:ascii="Arial" w:hAnsi="Arial" w:cs="Arial"/>
          <w:b/>
          <w:szCs w:val="22"/>
        </w:rPr>
        <w:lastRenderedPageBreak/>
        <w:t>Appendix C</w:t>
      </w:r>
    </w:p>
    <w:p w14:paraId="28FC98B8" w14:textId="77777777" w:rsidR="006116A1" w:rsidRDefault="006116A1" w:rsidP="006116A1">
      <w:pPr>
        <w:rPr>
          <w:rFonts w:ascii="Arial" w:hAnsi="Arial" w:cs="Arial"/>
          <w:b/>
          <w:szCs w:val="22"/>
        </w:rPr>
      </w:pPr>
    </w:p>
    <w:p w14:paraId="7D7B898E" w14:textId="77777777" w:rsidR="00606000" w:rsidRDefault="006116A1" w:rsidP="008B211D">
      <w:pPr>
        <w:rPr>
          <w:rFonts w:ascii="Arial" w:hAnsi="Arial" w:cs="Arial"/>
          <w:b/>
          <w:szCs w:val="28"/>
        </w:rPr>
      </w:pPr>
      <w:r w:rsidRPr="006116A1">
        <w:rPr>
          <w:rFonts w:ascii="Arial" w:hAnsi="Arial" w:cs="Arial"/>
          <w:b/>
          <w:szCs w:val="28"/>
        </w:rPr>
        <w:t>Appointments to Outside Bodies – 2014/15</w:t>
      </w:r>
    </w:p>
    <w:p w14:paraId="07590E11" w14:textId="77777777" w:rsidR="00606000" w:rsidRDefault="00606000" w:rsidP="008B211D">
      <w:pPr>
        <w:rPr>
          <w:rFonts w:ascii="Arial" w:hAnsi="Arial" w:cs="Arial"/>
          <w:b/>
          <w:szCs w:val="28"/>
        </w:rPr>
      </w:pPr>
    </w:p>
    <w:p w14:paraId="7E7D50DA" w14:textId="77777777" w:rsidR="00606000" w:rsidRPr="00606000" w:rsidRDefault="00606000" w:rsidP="008B211D">
      <w:pPr>
        <w:pStyle w:val="CtteeandItem"/>
        <w:numPr>
          <w:ilvl w:val="0"/>
          <w:numId w:val="6"/>
        </w:numPr>
        <w:spacing w:line="240" w:lineRule="auto"/>
        <w:ind w:left="357" w:hanging="357"/>
        <w:rPr>
          <w:rFonts w:ascii="Arial" w:hAnsi="Arial" w:cs="Arial"/>
          <w:b w:val="0"/>
          <w:szCs w:val="22"/>
        </w:rPr>
      </w:pPr>
      <w:r>
        <w:rPr>
          <w:rFonts w:ascii="Arial" w:hAnsi="Arial" w:cs="Arial"/>
          <w:b w:val="0"/>
          <w:szCs w:val="22"/>
        </w:rPr>
        <w:t>For the 2014/15 cycle, there is a single Outside Body appointment for the Improvement and Innov</w:t>
      </w:r>
      <w:r w:rsidR="005C7938">
        <w:rPr>
          <w:rFonts w:ascii="Arial" w:hAnsi="Arial" w:cs="Arial"/>
          <w:b w:val="0"/>
          <w:szCs w:val="22"/>
        </w:rPr>
        <w:t xml:space="preserve">ation Board. It is proposed that Cllr Tim </w:t>
      </w:r>
      <w:proofErr w:type="spellStart"/>
      <w:r w:rsidR="005C7938">
        <w:rPr>
          <w:rFonts w:ascii="Arial" w:hAnsi="Arial" w:cs="Arial"/>
          <w:b w:val="0"/>
          <w:szCs w:val="22"/>
        </w:rPr>
        <w:t>Cheetham</w:t>
      </w:r>
      <w:proofErr w:type="spellEnd"/>
      <w:r w:rsidR="005C7938">
        <w:rPr>
          <w:rFonts w:ascii="Arial" w:hAnsi="Arial" w:cs="Arial"/>
          <w:b w:val="0"/>
          <w:szCs w:val="22"/>
        </w:rPr>
        <w:t xml:space="preserve"> </w:t>
      </w:r>
      <w:r>
        <w:rPr>
          <w:rFonts w:ascii="Arial" w:hAnsi="Arial" w:cs="Arial"/>
          <w:b w:val="0"/>
          <w:szCs w:val="22"/>
        </w:rPr>
        <w:t>continue in his role with the Knowledge Navigator Steering Group to see this work to its conclusion,</w:t>
      </w:r>
      <w:r w:rsidR="00183775">
        <w:rPr>
          <w:rFonts w:ascii="Arial" w:hAnsi="Arial" w:cs="Arial"/>
          <w:b w:val="0"/>
          <w:szCs w:val="22"/>
        </w:rPr>
        <w:t xml:space="preserve"> which is expected by</w:t>
      </w:r>
      <w:r>
        <w:rPr>
          <w:rFonts w:ascii="Arial" w:hAnsi="Arial" w:cs="Arial"/>
          <w:b w:val="0"/>
          <w:szCs w:val="22"/>
        </w:rPr>
        <w:t xml:space="preserve"> March 2015. </w:t>
      </w:r>
    </w:p>
    <w:tbl>
      <w:tblPr>
        <w:tblpPr w:leftFromText="180" w:rightFromText="180" w:bottomFromText="155" w:vertAnchor="text" w:horzAnchor="margin" w:tblpX="108" w:tblpY="294"/>
        <w:tblW w:w="0" w:type="auto"/>
        <w:tblCellMar>
          <w:left w:w="0" w:type="dxa"/>
          <w:right w:w="0" w:type="dxa"/>
        </w:tblCellMar>
        <w:tblLook w:val="04A0" w:firstRow="1" w:lastRow="0" w:firstColumn="1" w:lastColumn="0" w:noHBand="0" w:noVBand="1"/>
      </w:tblPr>
      <w:tblGrid>
        <w:gridCol w:w="1951"/>
        <w:gridCol w:w="2614"/>
        <w:gridCol w:w="2049"/>
        <w:gridCol w:w="2673"/>
      </w:tblGrid>
      <w:tr w:rsidR="008B211D" w14:paraId="073C2A9A" w14:textId="77777777" w:rsidTr="00F90D11">
        <w:tc>
          <w:tcPr>
            <w:tcW w:w="195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2893C19E" w14:textId="77777777" w:rsidR="008B211D" w:rsidRDefault="008B211D" w:rsidP="00F90D11">
            <w:pPr>
              <w:spacing w:line="276" w:lineRule="auto"/>
              <w:rPr>
                <w:rFonts w:ascii="Arial" w:eastAsiaTheme="minorHAnsi" w:hAnsi="Arial" w:cs="Arial"/>
                <w:b/>
                <w:bCs/>
                <w:szCs w:val="22"/>
                <w:lang w:eastAsia="en-US"/>
              </w:rPr>
            </w:pPr>
            <w:r>
              <w:rPr>
                <w:rFonts w:ascii="Arial" w:hAnsi="Arial" w:cs="Arial"/>
                <w:b/>
                <w:bCs/>
                <w:sz w:val="24"/>
                <w:szCs w:val="24"/>
              </w:rPr>
              <w:t xml:space="preserve">LGA Structure </w:t>
            </w:r>
          </w:p>
        </w:tc>
        <w:tc>
          <w:tcPr>
            <w:tcW w:w="2614"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14:paraId="47779EFE" w14:textId="77777777" w:rsidR="008B211D" w:rsidRDefault="008B211D" w:rsidP="00F90D11">
            <w:pPr>
              <w:spacing w:line="276" w:lineRule="auto"/>
              <w:rPr>
                <w:rFonts w:ascii="Arial" w:eastAsiaTheme="minorHAnsi" w:hAnsi="Arial" w:cs="Arial"/>
                <w:b/>
                <w:bCs/>
                <w:sz w:val="24"/>
                <w:szCs w:val="24"/>
                <w:lang w:eastAsia="en-US"/>
              </w:rPr>
            </w:pPr>
            <w:r>
              <w:rPr>
                <w:rFonts w:ascii="Arial" w:hAnsi="Arial" w:cs="Arial"/>
                <w:b/>
                <w:bCs/>
                <w:sz w:val="24"/>
                <w:szCs w:val="24"/>
              </w:rPr>
              <w:t>Background</w:t>
            </w:r>
          </w:p>
        </w:tc>
        <w:tc>
          <w:tcPr>
            <w:tcW w:w="0" w:type="auto"/>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14:paraId="531B52E2" w14:textId="77777777" w:rsidR="008B211D" w:rsidRDefault="008B211D" w:rsidP="00F90D11">
            <w:pPr>
              <w:spacing w:line="276" w:lineRule="auto"/>
              <w:rPr>
                <w:rFonts w:ascii="Arial" w:eastAsiaTheme="minorHAnsi" w:hAnsi="Arial" w:cs="Arial"/>
                <w:b/>
                <w:bCs/>
                <w:sz w:val="24"/>
                <w:szCs w:val="24"/>
                <w:lang w:eastAsia="en-US"/>
              </w:rPr>
            </w:pPr>
            <w:r>
              <w:rPr>
                <w:rFonts w:ascii="Arial" w:hAnsi="Arial" w:cs="Arial"/>
                <w:b/>
                <w:bCs/>
                <w:sz w:val="24"/>
                <w:szCs w:val="24"/>
              </w:rPr>
              <w:t>Representative for 2014/15</w:t>
            </w:r>
          </w:p>
        </w:tc>
        <w:tc>
          <w:tcPr>
            <w:tcW w:w="0" w:type="auto"/>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14:paraId="5A47956C" w14:textId="77777777" w:rsidR="008B211D" w:rsidRDefault="008B211D" w:rsidP="00F90D11">
            <w:pPr>
              <w:spacing w:line="276" w:lineRule="auto"/>
              <w:rPr>
                <w:rFonts w:ascii="Arial" w:eastAsiaTheme="minorHAnsi" w:hAnsi="Arial" w:cs="Arial"/>
                <w:b/>
                <w:bCs/>
                <w:sz w:val="24"/>
                <w:szCs w:val="24"/>
                <w:lang w:eastAsia="en-US"/>
              </w:rPr>
            </w:pPr>
            <w:r>
              <w:rPr>
                <w:rFonts w:ascii="Arial" w:hAnsi="Arial" w:cs="Arial"/>
                <w:b/>
                <w:bCs/>
                <w:sz w:val="24"/>
                <w:szCs w:val="24"/>
              </w:rPr>
              <w:t xml:space="preserve">Contact </w:t>
            </w:r>
          </w:p>
        </w:tc>
      </w:tr>
      <w:tr w:rsidR="008B211D" w14:paraId="57538D38" w14:textId="77777777" w:rsidTr="00606000">
        <w:trPr>
          <w:trHeight w:val="2156"/>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B0BAC" w14:textId="77777777" w:rsidR="008B211D" w:rsidRDefault="008B211D" w:rsidP="00F90D11">
            <w:pPr>
              <w:spacing w:line="276" w:lineRule="auto"/>
              <w:rPr>
                <w:rFonts w:ascii="Arial" w:eastAsiaTheme="minorHAnsi" w:hAnsi="Arial" w:cs="Arial"/>
                <w:szCs w:val="22"/>
                <w:lang w:eastAsia="en-US"/>
              </w:rPr>
            </w:pPr>
          </w:p>
          <w:p w14:paraId="363B8207" w14:textId="77777777" w:rsidR="008B211D" w:rsidRDefault="008B211D" w:rsidP="00F90D11">
            <w:pPr>
              <w:spacing w:line="276" w:lineRule="auto"/>
              <w:rPr>
                <w:rFonts w:ascii="Arial" w:eastAsiaTheme="minorHAnsi" w:hAnsi="Arial" w:cs="Arial"/>
                <w:szCs w:val="22"/>
                <w:lang w:eastAsia="en-US"/>
              </w:rPr>
            </w:pPr>
            <w:r>
              <w:rPr>
                <w:rFonts w:ascii="Arial" w:hAnsi="Arial" w:cs="Arial"/>
              </w:rPr>
              <w:t>Knowledge Navigator Steering Group</w:t>
            </w:r>
          </w:p>
        </w:tc>
        <w:tc>
          <w:tcPr>
            <w:tcW w:w="2614" w:type="dxa"/>
            <w:tcBorders>
              <w:top w:val="nil"/>
              <w:left w:val="nil"/>
              <w:bottom w:val="single" w:sz="8" w:space="0" w:color="auto"/>
              <w:right w:val="single" w:sz="8" w:space="0" w:color="auto"/>
            </w:tcBorders>
            <w:tcMar>
              <w:top w:w="0" w:type="dxa"/>
              <w:left w:w="108" w:type="dxa"/>
              <w:bottom w:w="0" w:type="dxa"/>
              <w:right w:w="108" w:type="dxa"/>
            </w:tcMar>
          </w:tcPr>
          <w:p w14:paraId="23F81765" w14:textId="77777777" w:rsidR="008B211D" w:rsidRDefault="008B211D" w:rsidP="00F90D11">
            <w:pPr>
              <w:spacing w:line="276" w:lineRule="auto"/>
              <w:rPr>
                <w:rFonts w:ascii="Arial" w:eastAsiaTheme="minorHAnsi" w:hAnsi="Arial" w:cs="Arial"/>
                <w:szCs w:val="22"/>
                <w:lang w:eastAsia="en-US"/>
              </w:rPr>
            </w:pPr>
            <w:r>
              <w:rPr>
                <w:rFonts w:ascii="Arial" w:hAnsi="Arial" w:cs="Arial"/>
              </w:rPr>
              <w:t>The steering group programme manages the Local Government Knowledge Navigator team to direct the work to maximise the benefit to the sector.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A630CA" w14:textId="77777777" w:rsidR="008B211D" w:rsidRDefault="008B211D" w:rsidP="00F90D11">
            <w:pPr>
              <w:spacing w:line="276" w:lineRule="auto"/>
              <w:rPr>
                <w:rFonts w:ascii="Arial" w:eastAsiaTheme="minorHAnsi" w:hAnsi="Arial" w:cs="Arial"/>
                <w:szCs w:val="22"/>
                <w:lang w:eastAsia="en-US"/>
              </w:rPr>
            </w:pPr>
            <w:r>
              <w:rPr>
                <w:rFonts w:ascii="Arial" w:hAnsi="Arial" w:cs="Arial"/>
              </w:rPr>
              <w:t xml:space="preserve">1 place </w:t>
            </w:r>
          </w:p>
          <w:p w14:paraId="25AAB0F1" w14:textId="77777777" w:rsidR="008B211D" w:rsidRDefault="008B211D" w:rsidP="00F90D11">
            <w:pPr>
              <w:spacing w:line="276" w:lineRule="auto"/>
              <w:rPr>
                <w:rFonts w:ascii="Arial" w:hAnsi="Arial" w:cs="Arial"/>
              </w:rPr>
            </w:pPr>
          </w:p>
          <w:p w14:paraId="2052D542" w14:textId="77777777" w:rsidR="008B211D" w:rsidRDefault="008B211D" w:rsidP="00F90D11">
            <w:pPr>
              <w:spacing w:line="276" w:lineRule="auto"/>
              <w:rPr>
                <w:rFonts w:ascii="Arial" w:hAnsi="Arial" w:cs="Arial"/>
              </w:rPr>
            </w:pPr>
            <w:r>
              <w:rPr>
                <w:rFonts w:ascii="Arial" w:hAnsi="Arial" w:cs="Arial"/>
              </w:rPr>
              <w:t xml:space="preserve">Cllr Tim </w:t>
            </w:r>
            <w:proofErr w:type="spellStart"/>
            <w:r>
              <w:rPr>
                <w:rFonts w:ascii="Arial" w:hAnsi="Arial" w:cs="Arial"/>
              </w:rPr>
              <w:t>Cheetham</w:t>
            </w:r>
            <w:proofErr w:type="spellEnd"/>
            <w:r>
              <w:rPr>
                <w:rFonts w:ascii="Arial" w:hAnsi="Arial" w:cs="Arial"/>
              </w:rPr>
              <w:t xml:space="preserve"> (Lab)</w:t>
            </w:r>
          </w:p>
          <w:p w14:paraId="24CC184C" w14:textId="77777777" w:rsidR="008B211D" w:rsidRDefault="008B211D" w:rsidP="00F90D11">
            <w:pPr>
              <w:spacing w:line="276" w:lineRule="auto"/>
              <w:rPr>
                <w:rFonts w:ascii="Arial" w:hAnsi="Arial" w:cs="Arial"/>
                <w:color w:val="000000"/>
                <w:lang w:val="en"/>
              </w:rPr>
            </w:pPr>
            <w:proofErr w:type="spellStart"/>
            <w:r>
              <w:rPr>
                <w:rFonts w:ascii="Arial" w:hAnsi="Arial" w:cs="Arial"/>
                <w:color w:val="000000"/>
                <w:lang w:val="en"/>
              </w:rPr>
              <w:t>Barnsley</w:t>
            </w:r>
            <w:proofErr w:type="spellEnd"/>
          </w:p>
          <w:p w14:paraId="44CCF4D9" w14:textId="77777777" w:rsidR="008B211D" w:rsidRDefault="008B211D" w:rsidP="00F90D11">
            <w:pPr>
              <w:spacing w:line="276" w:lineRule="auto"/>
              <w:rPr>
                <w:rFonts w:ascii="Arial" w:eastAsiaTheme="minorHAnsi" w:hAnsi="Arial" w:cs="Arial"/>
                <w:szCs w:val="22"/>
                <w:lang w:eastAsia="en-U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5DA0F7D" w14:textId="77777777" w:rsidR="008B211D" w:rsidRDefault="008B211D" w:rsidP="00F90D11">
            <w:pPr>
              <w:spacing w:line="276" w:lineRule="auto"/>
              <w:rPr>
                <w:rFonts w:ascii="Arial" w:eastAsiaTheme="minorHAnsi" w:hAnsi="Arial" w:cs="Arial"/>
                <w:szCs w:val="22"/>
                <w:lang w:eastAsia="en-US"/>
              </w:rPr>
            </w:pPr>
          </w:p>
          <w:p w14:paraId="1990DC0B" w14:textId="77777777" w:rsidR="008B211D" w:rsidRDefault="008B211D" w:rsidP="00F90D11">
            <w:pPr>
              <w:spacing w:line="276" w:lineRule="auto"/>
              <w:rPr>
                <w:rFonts w:ascii="Arial" w:hAnsi="Arial" w:cs="Arial"/>
              </w:rPr>
            </w:pPr>
            <w:r>
              <w:rPr>
                <w:rFonts w:ascii="Arial" w:hAnsi="Arial" w:cs="Arial"/>
              </w:rPr>
              <w:t xml:space="preserve">David </w:t>
            </w:r>
            <w:proofErr w:type="spellStart"/>
            <w:r>
              <w:rPr>
                <w:rFonts w:ascii="Arial" w:hAnsi="Arial" w:cs="Arial"/>
              </w:rPr>
              <w:t>Pye</w:t>
            </w:r>
            <w:proofErr w:type="spellEnd"/>
            <w:r>
              <w:rPr>
                <w:rFonts w:ascii="Arial" w:hAnsi="Arial" w:cs="Arial"/>
              </w:rPr>
              <w:t xml:space="preserve"> </w:t>
            </w:r>
          </w:p>
          <w:p w14:paraId="65565D39" w14:textId="77777777" w:rsidR="008B211D" w:rsidRDefault="008B211D" w:rsidP="00F90D11">
            <w:pPr>
              <w:spacing w:line="276" w:lineRule="auto"/>
              <w:rPr>
                <w:rFonts w:ascii="Arial" w:hAnsi="Arial" w:cs="Arial"/>
              </w:rPr>
            </w:pPr>
            <w:r>
              <w:rPr>
                <w:rFonts w:ascii="Arial" w:hAnsi="Arial" w:cs="Arial"/>
              </w:rPr>
              <w:t>Programme Manager - Research (LGA)</w:t>
            </w:r>
          </w:p>
          <w:p w14:paraId="3D433BA2" w14:textId="77777777" w:rsidR="008B211D" w:rsidRDefault="00971182" w:rsidP="00F90D11">
            <w:pPr>
              <w:spacing w:line="276" w:lineRule="auto"/>
              <w:rPr>
                <w:rFonts w:ascii="Arial" w:eastAsiaTheme="minorHAnsi" w:hAnsi="Arial" w:cs="Arial"/>
                <w:szCs w:val="22"/>
                <w:lang w:eastAsia="en-US"/>
              </w:rPr>
            </w:pPr>
            <w:hyperlink r:id="rId13" w:history="1">
              <w:r w:rsidR="008B211D">
                <w:rPr>
                  <w:rStyle w:val="Hyperlink"/>
                  <w:rFonts w:ascii="Arial" w:hAnsi="Arial" w:cs="Arial"/>
                </w:rPr>
                <w:t>david.pye@local.gov.uk</w:t>
              </w:r>
            </w:hyperlink>
            <w:r w:rsidR="008B211D">
              <w:rPr>
                <w:rFonts w:ascii="Arial" w:hAnsi="Arial" w:cs="Arial"/>
              </w:rPr>
              <w:t xml:space="preserve"> </w:t>
            </w:r>
          </w:p>
        </w:tc>
      </w:tr>
    </w:tbl>
    <w:p w14:paraId="3B5D6F3E" w14:textId="77777777" w:rsidR="008B211D" w:rsidRDefault="008B211D" w:rsidP="006116A1">
      <w:pPr>
        <w:pStyle w:val="CtteeandItem"/>
        <w:spacing w:line="240" w:lineRule="auto"/>
        <w:rPr>
          <w:rFonts w:ascii="Arial" w:hAnsi="Arial" w:cs="Arial"/>
          <w:szCs w:val="22"/>
        </w:rPr>
      </w:pPr>
    </w:p>
    <w:p w14:paraId="0A816575" w14:textId="77777777" w:rsidR="006116A1" w:rsidRPr="004E1D73" w:rsidRDefault="006116A1" w:rsidP="006116A1">
      <w:pPr>
        <w:tabs>
          <w:tab w:val="num" w:pos="567"/>
        </w:tabs>
        <w:jc w:val="both"/>
        <w:rPr>
          <w:rFonts w:ascii="Arial" w:hAnsi="Arial" w:cs="Arial"/>
          <w:b/>
          <w:szCs w:val="22"/>
        </w:rPr>
      </w:pPr>
      <w:r w:rsidRPr="004E1D73">
        <w:rPr>
          <w:rFonts w:ascii="Arial" w:hAnsi="Arial" w:cs="Arial"/>
          <w:b/>
          <w:szCs w:val="22"/>
        </w:rPr>
        <w:t xml:space="preserve">LGA as the nominating body for </w:t>
      </w:r>
      <w:r w:rsidRPr="004E1D73">
        <w:rPr>
          <w:rFonts w:ascii="Arial" w:hAnsi="Arial" w:cs="Arial"/>
          <w:b/>
          <w:bCs/>
          <w:color w:val="000000"/>
        </w:rPr>
        <w:t>independent advisory panel on</w:t>
      </w:r>
      <w:r w:rsidRPr="004E1D73">
        <w:rPr>
          <w:rFonts w:ascii="Arial" w:hAnsi="Arial" w:cs="Arial"/>
          <w:b/>
          <w:szCs w:val="22"/>
        </w:rPr>
        <w:t xml:space="preserve"> EU fines adjudication</w:t>
      </w:r>
    </w:p>
    <w:p w14:paraId="211DFB5E" w14:textId="77777777" w:rsidR="006116A1" w:rsidRPr="004E1D73" w:rsidRDefault="006116A1" w:rsidP="006116A1">
      <w:pPr>
        <w:pStyle w:val="CtteeandItem"/>
        <w:spacing w:line="240" w:lineRule="auto"/>
        <w:ind w:left="357"/>
        <w:rPr>
          <w:rFonts w:ascii="Arial" w:hAnsi="Arial" w:cs="Arial"/>
          <w:b w:val="0"/>
          <w:szCs w:val="22"/>
        </w:rPr>
      </w:pPr>
    </w:p>
    <w:p w14:paraId="16411207" w14:textId="77777777" w:rsidR="006116A1" w:rsidRPr="004E1D73" w:rsidRDefault="006116A1" w:rsidP="006116A1">
      <w:pPr>
        <w:pStyle w:val="CtteeandItem"/>
        <w:numPr>
          <w:ilvl w:val="0"/>
          <w:numId w:val="6"/>
        </w:numPr>
        <w:spacing w:line="240" w:lineRule="auto"/>
        <w:ind w:left="357" w:hanging="357"/>
        <w:rPr>
          <w:rFonts w:ascii="Arial" w:hAnsi="Arial" w:cs="Arial"/>
          <w:b w:val="0"/>
          <w:szCs w:val="22"/>
        </w:rPr>
      </w:pPr>
      <w:r w:rsidRPr="004E1D73">
        <w:rPr>
          <w:rFonts w:ascii="Arial" w:hAnsi="Arial" w:cs="Arial"/>
          <w:b w:val="0"/>
          <w:szCs w:val="22"/>
        </w:rPr>
        <w:t xml:space="preserve">In addition to appointing members to </w:t>
      </w:r>
      <w:r w:rsidR="00FF6040">
        <w:rPr>
          <w:rFonts w:ascii="Arial" w:hAnsi="Arial" w:cs="Arial"/>
          <w:b w:val="0"/>
          <w:szCs w:val="22"/>
        </w:rPr>
        <w:t>Outside Bod</w:t>
      </w:r>
      <w:r w:rsidRPr="004E1D73">
        <w:rPr>
          <w:rFonts w:ascii="Arial" w:hAnsi="Arial" w:cs="Arial"/>
          <w:b w:val="0"/>
          <w:szCs w:val="22"/>
        </w:rPr>
        <w:t xml:space="preserve">ies, the LGA could also be called upon to nominate experts from within the sector to sit on an independent advisory panel on EU fines adjudication.  This would only be in the event that a panel is required.  </w:t>
      </w:r>
    </w:p>
    <w:p w14:paraId="595D57F4" w14:textId="77777777" w:rsidR="006116A1" w:rsidRPr="004E1D73" w:rsidRDefault="006116A1" w:rsidP="006116A1">
      <w:pPr>
        <w:pStyle w:val="CtteeandItem"/>
        <w:spacing w:line="240" w:lineRule="auto"/>
        <w:ind w:left="357"/>
        <w:rPr>
          <w:rFonts w:ascii="Arial" w:hAnsi="Arial" w:cs="Arial"/>
          <w:b w:val="0"/>
          <w:szCs w:val="22"/>
        </w:rPr>
      </w:pPr>
    </w:p>
    <w:p w14:paraId="6D041B6E" w14:textId="77777777" w:rsidR="006116A1" w:rsidRPr="004E1D73" w:rsidRDefault="006116A1" w:rsidP="006116A1">
      <w:pPr>
        <w:pStyle w:val="CtteeandItem"/>
        <w:numPr>
          <w:ilvl w:val="0"/>
          <w:numId w:val="6"/>
        </w:numPr>
        <w:spacing w:line="240" w:lineRule="auto"/>
        <w:ind w:left="357" w:hanging="357"/>
        <w:rPr>
          <w:rFonts w:ascii="Arial" w:hAnsi="Arial" w:cs="Arial"/>
          <w:b w:val="0"/>
          <w:szCs w:val="22"/>
        </w:rPr>
      </w:pPr>
      <w:r w:rsidRPr="004E1D73">
        <w:rPr>
          <w:rFonts w:ascii="Arial" w:hAnsi="Arial" w:cs="Arial"/>
          <w:b w:val="0"/>
          <w:szCs w:val="22"/>
        </w:rPr>
        <w:t xml:space="preserve">The Localism Act contains the requirement that, before an EU fine can be passed to local authorities, Ministers must seek, and take heed of the advice of an independent advisory panel on EU fines adjudication. </w:t>
      </w:r>
    </w:p>
    <w:p w14:paraId="519D4B76" w14:textId="77777777" w:rsidR="006116A1" w:rsidRPr="004E1D73" w:rsidRDefault="006116A1" w:rsidP="006116A1">
      <w:pPr>
        <w:pStyle w:val="CtteeandItem"/>
        <w:spacing w:line="240" w:lineRule="auto"/>
        <w:ind w:left="357"/>
        <w:rPr>
          <w:rFonts w:ascii="Arial" w:hAnsi="Arial" w:cs="Arial"/>
          <w:b w:val="0"/>
          <w:szCs w:val="22"/>
        </w:rPr>
      </w:pPr>
    </w:p>
    <w:p w14:paraId="1A64DB7D" w14:textId="77777777" w:rsidR="006116A1" w:rsidRPr="004E1D73" w:rsidRDefault="006116A1" w:rsidP="006116A1">
      <w:pPr>
        <w:pStyle w:val="CtteeandItem"/>
        <w:numPr>
          <w:ilvl w:val="0"/>
          <w:numId w:val="6"/>
        </w:numPr>
        <w:spacing w:line="240" w:lineRule="auto"/>
        <w:ind w:left="357" w:hanging="357"/>
        <w:rPr>
          <w:rFonts w:ascii="Arial" w:hAnsi="Arial" w:cs="Arial"/>
          <w:szCs w:val="22"/>
        </w:rPr>
      </w:pPr>
      <w:r w:rsidRPr="004E1D73">
        <w:rPr>
          <w:rFonts w:ascii="Arial" w:hAnsi="Arial" w:cs="Arial"/>
          <w:b w:val="0"/>
          <w:szCs w:val="22"/>
        </w:rPr>
        <w:t>Should a Minister seek to pass on all, or part of an EU fine to an English local authority, the LGA is responsible for nominating local government experts to the panel in cases which involve an English local authority.</w:t>
      </w:r>
      <w:r w:rsidRPr="004E1D73">
        <w:rPr>
          <w:rStyle w:val="FootnoteReference"/>
          <w:rFonts w:ascii="Arial" w:hAnsi="Arial" w:cs="Arial"/>
          <w:b w:val="0"/>
          <w:szCs w:val="22"/>
        </w:rPr>
        <w:footnoteReference w:id="1"/>
      </w:r>
      <w:r w:rsidRPr="004E1D73">
        <w:rPr>
          <w:rFonts w:ascii="Arial" w:hAnsi="Arial" w:cs="Arial"/>
          <w:b w:val="0"/>
          <w:szCs w:val="22"/>
        </w:rPr>
        <w:t xml:space="preserve">  The LGA, together with Society of Local Authority Chief Executive’s (SOLACE), have proposed that each panel will include an elected Member, an officer and chief executive expert from within the sector.</w:t>
      </w:r>
      <w:r w:rsidRPr="004E1D73">
        <w:rPr>
          <w:rStyle w:val="FootnoteReference"/>
          <w:rFonts w:ascii="Arial" w:hAnsi="Arial" w:cs="Arial"/>
          <w:b w:val="0"/>
          <w:szCs w:val="22"/>
        </w:rPr>
        <w:footnoteReference w:id="2"/>
      </w:r>
      <w:r w:rsidRPr="004E1D73">
        <w:rPr>
          <w:rFonts w:ascii="Arial" w:hAnsi="Arial" w:cs="Arial"/>
          <w:szCs w:val="22"/>
        </w:rPr>
        <w:t xml:space="preserve"> </w:t>
      </w:r>
    </w:p>
    <w:p w14:paraId="2A451A49" w14:textId="77777777" w:rsidR="006116A1" w:rsidRPr="004E1D73" w:rsidRDefault="006116A1" w:rsidP="006116A1">
      <w:pPr>
        <w:rPr>
          <w:rFonts w:ascii="Arial" w:hAnsi="Arial" w:cs="Arial"/>
          <w:b/>
          <w:szCs w:val="22"/>
        </w:rPr>
      </w:pPr>
    </w:p>
    <w:p w14:paraId="380E2E1F" w14:textId="77777777" w:rsidR="006116A1" w:rsidRPr="004E1D73" w:rsidRDefault="006116A1" w:rsidP="006116A1">
      <w:pPr>
        <w:pStyle w:val="CtteeandItem"/>
        <w:numPr>
          <w:ilvl w:val="0"/>
          <w:numId w:val="6"/>
        </w:numPr>
        <w:spacing w:line="240" w:lineRule="auto"/>
        <w:ind w:left="357" w:hanging="357"/>
        <w:rPr>
          <w:rFonts w:ascii="Arial" w:hAnsi="Arial" w:cs="Arial"/>
          <w:b w:val="0"/>
          <w:szCs w:val="22"/>
        </w:rPr>
      </w:pPr>
      <w:r w:rsidRPr="004E1D73">
        <w:rPr>
          <w:rFonts w:ascii="Arial" w:hAnsi="Arial" w:cs="Arial"/>
          <w:b w:val="0"/>
          <w:szCs w:val="22"/>
        </w:rPr>
        <w:t xml:space="preserve">Nominations to a panel will be made on a case by case basis, determined by the service area to which the fine relates.  Given that an EU fines case is likely to be technical, high profile, and time consuming, appointments will need to be agreed by the LGA Chief Executive and Chair, in conjunction with advice from the relevant Board and policy officers.   </w:t>
      </w:r>
    </w:p>
    <w:p w14:paraId="130C3FAB" w14:textId="77777777" w:rsidR="006116A1" w:rsidRPr="004E1D73" w:rsidRDefault="006116A1" w:rsidP="006116A1">
      <w:pPr>
        <w:pStyle w:val="ListParagraph"/>
        <w:rPr>
          <w:rFonts w:ascii="Arial" w:hAnsi="Arial" w:cs="Arial"/>
          <w:b/>
          <w:szCs w:val="22"/>
        </w:rPr>
      </w:pPr>
    </w:p>
    <w:p w14:paraId="57F345E2" w14:textId="77777777" w:rsidR="006116A1" w:rsidRPr="004E1D73" w:rsidRDefault="006116A1" w:rsidP="006116A1">
      <w:pPr>
        <w:numPr>
          <w:ilvl w:val="0"/>
          <w:numId w:val="6"/>
        </w:numPr>
        <w:ind w:left="357" w:hanging="357"/>
        <w:rPr>
          <w:rFonts w:ascii="Arial" w:hAnsi="Arial" w:cs="Arial"/>
          <w:szCs w:val="22"/>
        </w:rPr>
      </w:pPr>
      <w:r w:rsidRPr="004E1D73">
        <w:rPr>
          <w:rFonts w:ascii="Arial" w:hAnsi="Arial" w:cs="Arial"/>
          <w:szCs w:val="22"/>
        </w:rPr>
        <w:t xml:space="preserve">Further information on the role of the panel is available in Policy Statement on the Department for Communities and Local Government’s web page: </w:t>
      </w:r>
      <w:hyperlink r:id="rId14" w:history="1">
        <w:r w:rsidRPr="004E1D73">
          <w:rPr>
            <w:rFonts w:ascii="Arial" w:hAnsi="Arial" w:cs="Arial"/>
            <w:color w:val="0000FF"/>
            <w:szCs w:val="22"/>
            <w:u w:val="single"/>
          </w:rPr>
          <w:t>https://www.gov.uk/government/publications/policy-statement-for-part-2-of-the-localism-act-2011</w:t>
        </w:r>
      </w:hyperlink>
      <w:r w:rsidRPr="004E1D73">
        <w:rPr>
          <w:rFonts w:ascii="Arial" w:hAnsi="Arial" w:cs="Arial"/>
          <w:szCs w:val="22"/>
        </w:rPr>
        <w:t xml:space="preserve">.  </w:t>
      </w:r>
    </w:p>
    <w:sectPr w:rsidR="006116A1" w:rsidRPr="004E1D7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AAB45" w14:textId="77777777" w:rsidR="00465B80" w:rsidRDefault="00465B80">
      <w:r>
        <w:separator/>
      </w:r>
    </w:p>
  </w:endnote>
  <w:endnote w:type="continuationSeparator" w:id="0">
    <w:p w14:paraId="77C4C65D" w14:textId="77777777" w:rsidR="00465B80" w:rsidRDefault="00465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C42868D-4B1A-4C51-8CBD-6AA0490E578A}"/>
  </w:font>
  <w:font w:name="Calibri">
    <w:panose1 w:val="020F0502020204030204"/>
    <w:charset w:val="00"/>
    <w:family w:val="swiss"/>
    <w:pitch w:val="variable"/>
    <w:sig w:usb0="E00002FF" w:usb1="4000ACFF" w:usb2="00000001" w:usb3="00000000" w:csb0="0000019F" w:csb1="00000000"/>
    <w:embedRegular r:id="rId2" w:fontKey="{36C3A2F8-1D94-432B-AA06-E1F22F41E5AF}"/>
    <w:embedBold r:id="rId3" w:fontKey="{4E44E7AE-8494-4A4B-8686-D37A89C85812}"/>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A329F3D9-418B-4151-BC5E-789F4E23BE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FBDF4" w14:textId="77777777" w:rsidR="00465B80" w:rsidRDefault="00465B80">
      <w:r>
        <w:separator/>
      </w:r>
    </w:p>
  </w:footnote>
  <w:footnote w:type="continuationSeparator" w:id="0">
    <w:p w14:paraId="0C192D91" w14:textId="77777777" w:rsidR="00465B80" w:rsidRDefault="00465B80">
      <w:r>
        <w:continuationSeparator/>
      </w:r>
    </w:p>
  </w:footnote>
  <w:footnote w:id="1">
    <w:p w14:paraId="5E156847" w14:textId="77777777" w:rsidR="006116A1" w:rsidRPr="00985771" w:rsidRDefault="006116A1" w:rsidP="006116A1">
      <w:pPr>
        <w:ind w:left="426"/>
        <w:rPr>
          <w:rFonts w:ascii="Arial" w:hAnsi="Arial" w:cs="Arial"/>
          <w:sz w:val="16"/>
          <w:szCs w:val="16"/>
        </w:rPr>
      </w:pPr>
      <w:r w:rsidRPr="00985771">
        <w:rPr>
          <w:rFonts w:ascii="Arial" w:hAnsi="Arial" w:cs="Arial"/>
          <w:sz w:val="16"/>
          <w:szCs w:val="16"/>
        </w:rPr>
        <w:footnoteRef/>
      </w:r>
      <w:r w:rsidRPr="00985771">
        <w:rPr>
          <w:rFonts w:ascii="Arial" w:hAnsi="Arial" w:cs="Arial"/>
          <w:sz w:val="16"/>
          <w:szCs w:val="16"/>
        </w:rPr>
        <w:t xml:space="preserve"> The Greater London Authority will arrange its own nominations separately.  </w:t>
      </w:r>
    </w:p>
    <w:p w14:paraId="764E440E" w14:textId="77777777" w:rsidR="006116A1" w:rsidRPr="00985771" w:rsidRDefault="006116A1" w:rsidP="006116A1">
      <w:pPr>
        <w:ind w:left="426"/>
        <w:rPr>
          <w:rFonts w:ascii="Arial" w:hAnsi="Arial" w:cs="Arial"/>
          <w:sz w:val="16"/>
          <w:szCs w:val="16"/>
        </w:rPr>
      </w:pPr>
    </w:p>
  </w:footnote>
  <w:footnote w:id="2">
    <w:p w14:paraId="3395CC3E" w14:textId="77777777" w:rsidR="006116A1" w:rsidRDefault="006116A1" w:rsidP="006116A1">
      <w:pPr>
        <w:ind w:left="426"/>
      </w:pPr>
      <w:r w:rsidRPr="00985771">
        <w:rPr>
          <w:rFonts w:ascii="Arial" w:hAnsi="Arial" w:cs="Arial"/>
          <w:sz w:val="16"/>
          <w:szCs w:val="16"/>
        </w:rPr>
        <w:footnoteRef/>
      </w:r>
      <w:r w:rsidRPr="00985771">
        <w:rPr>
          <w:rFonts w:ascii="Arial" w:hAnsi="Arial" w:cs="Arial"/>
          <w:sz w:val="16"/>
          <w:szCs w:val="16"/>
        </w:rPr>
        <w:t xml:space="preserve"> SOLACE</w:t>
      </w:r>
      <w:r w:rsidRPr="006C5D02">
        <w:rPr>
          <w:rFonts w:ascii="Arial" w:hAnsi="Arial" w:cs="Arial"/>
          <w:sz w:val="16"/>
          <w:szCs w:val="16"/>
        </w:rPr>
        <w:t xml:space="preserve"> </w:t>
      </w:r>
      <w:r>
        <w:rPr>
          <w:rFonts w:ascii="Arial" w:hAnsi="Arial" w:cs="Arial"/>
          <w:sz w:val="16"/>
          <w:szCs w:val="16"/>
        </w:rPr>
        <w:t xml:space="preserve">will </w:t>
      </w:r>
      <w:r w:rsidRPr="006C5D02">
        <w:rPr>
          <w:rFonts w:ascii="Arial" w:hAnsi="Arial" w:cs="Arial"/>
          <w:sz w:val="16"/>
          <w:szCs w:val="16"/>
        </w:rPr>
        <w:t>nominate a chief executiv</w:t>
      </w:r>
      <w:r>
        <w:rPr>
          <w:rFonts w:ascii="Arial" w:hAnsi="Arial" w:cs="Arial"/>
          <w:sz w:val="16"/>
          <w:szCs w:val="16"/>
        </w:rPr>
        <w:t xml:space="preserve">e from within their network </w:t>
      </w:r>
      <w:r w:rsidRPr="006C5D02">
        <w:rPr>
          <w:rFonts w:ascii="Arial" w:hAnsi="Arial" w:cs="Arial"/>
          <w:sz w:val="16"/>
          <w:szCs w:val="16"/>
        </w:rPr>
        <w:t xml:space="preserve">as and when a fine arises.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83"/>
      <w:gridCol w:w="3185"/>
    </w:tblGrid>
    <w:tr w:rsidR="001E476B" w:rsidRPr="004F266E" w14:paraId="25DCF2CF" w14:textId="77777777" w:rsidTr="00971182">
      <w:trPr>
        <w:trHeight w:val="424"/>
      </w:trPr>
      <w:tc>
        <w:tcPr>
          <w:tcW w:w="5783" w:type="dxa"/>
          <w:vMerge w:val="restart"/>
          <w:shd w:val="clear" w:color="auto" w:fill="auto"/>
        </w:tcPr>
        <w:p w14:paraId="7C374F42"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330C4FD" wp14:editId="2101D35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185" w:type="dxa"/>
          <w:shd w:val="clear" w:color="auto" w:fill="auto"/>
          <w:vAlign w:val="center"/>
        </w:tcPr>
        <w:p w14:paraId="70E8965A" w14:textId="77777777" w:rsidR="001E476B" w:rsidRPr="00374227" w:rsidRDefault="00A705AD" w:rsidP="008D68A4">
          <w:pPr>
            <w:pStyle w:val="Header"/>
            <w:rPr>
              <w:rFonts w:ascii="Arial" w:hAnsi="Arial" w:cs="Arial"/>
              <w:b/>
              <w:szCs w:val="22"/>
            </w:rPr>
          </w:pPr>
          <w:r>
            <w:rPr>
              <w:rFonts w:ascii="Arial" w:hAnsi="Arial" w:cs="Arial"/>
              <w:b/>
              <w:szCs w:val="22"/>
            </w:rPr>
            <w:t xml:space="preserve">Improvement </w:t>
          </w:r>
          <w:r w:rsidR="0007497B">
            <w:rPr>
              <w:rFonts w:ascii="Arial" w:hAnsi="Arial" w:cs="Arial"/>
              <w:b/>
              <w:szCs w:val="22"/>
            </w:rPr>
            <w:t>and</w:t>
          </w:r>
          <w:r w:rsidR="008D68A4">
            <w:rPr>
              <w:rFonts w:ascii="Arial" w:hAnsi="Arial" w:cs="Arial"/>
              <w:b/>
              <w:szCs w:val="22"/>
            </w:rPr>
            <w:t xml:space="preserve"> </w:t>
          </w:r>
          <w:r>
            <w:rPr>
              <w:rFonts w:ascii="Arial" w:hAnsi="Arial" w:cs="Arial"/>
              <w:b/>
              <w:szCs w:val="22"/>
            </w:rPr>
            <w:t xml:space="preserve">Innovation </w:t>
          </w:r>
          <w:r w:rsidR="001E476B">
            <w:rPr>
              <w:rFonts w:ascii="Arial" w:hAnsi="Arial" w:cs="Arial"/>
              <w:b/>
              <w:szCs w:val="22"/>
            </w:rPr>
            <w:t xml:space="preserve">Board </w:t>
          </w:r>
        </w:p>
      </w:tc>
    </w:tr>
    <w:tr w:rsidR="001E476B" w14:paraId="55286615" w14:textId="77777777" w:rsidTr="005A4CC9">
      <w:trPr>
        <w:trHeight w:val="385"/>
      </w:trPr>
      <w:tc>
        <w:tcPr>
          <w:tcW w:w="5920" w:type="dxa"/>
          <w:vMerge/>
          <w:shd w:val="clear" w:color="auto" w:fill="auto"/>
        </w:tcPr>
        <w:p w14:paraId="285BA945" w14:textId="77777777" w:rsidR="001E476B" w:rsidRPr="00374227" w:rsidRDefault="001E476B" w:rsidP="00D07BF2">
          <w:pPr>
            <w:pStyle w:val="Header"/>
          </w:pPr>
        </w:p>
      </w:tc>
      <w:tc>
        <w:tcPr>
          <w:tcW w:w="3185" w:type="dxa"/>
          <w:shd w:val="clear" w:color="auto" w:fill="auto"/>
          <w:vAlign w:val="center"/>
        </w:tcPr>
        <w:p w14:paraId="5F798D23" w14:textId="77777777" w:rsidR="001E476B" w:rsidRPr="00374227" w:rsidRDefault="00A705AD" w:rsidP="005D1BCA">
          <w:pPr>
            <w:pStyle w:val="Header"/>
            <w:spacing w:before="60"/>
            <w:rPr>
              <w:rFonts w:ascii="Arial" w:hAnsi="Arial" w:cs="Arial"/>
              <w:szCs w:val="22"/>
            </w:rPr>
          </w:pPr>
          <w:r>
            <w:rPr>
              <w:rFonts w:ascii="Arial" w:hAnsi="Arial" w:cs="Arial"/>
              <w:szCs w:val="22"/>
            </w:rPr>
            <w:t xml:space="preserve">13 October </w:t>
          </w:r>
          <w:r w:rsidR="001E476B">
            <w:rPr>
              <w:rFonts w:ascii="Arial" w:hAnsi="Arial" w:cs="Arial"/>
              <w:szCs w:val="22"/>
            </w:rPr>
            <w:t>20</w:t>
          </w:r>
          <w:r>
            <w:rPr>
              <w:rFonts w:ascii="Arial" w:hAnsi="Arial" w:cs="Arial"/>
              <w:szCs w:val="22"/>
            </w:rPr>
            <w:t>14</w:t>
          </w:r>
        </w:p>
      </w:tc>
    </w:tr>
    <w:tr w:rsidR="001E476B" w:rsidRPr="004F266E" w14:paraId="67659AEE" w14:textId="77777777" w:rsidTr="005A4CC9">
      <w:trPr>
        <w:trHeight w:val="606"/>
      </w:trPr>
      <w:tc>
        <w:tcPr>
          <w:tcW w:w="5920" w:type="dxa"/>
          <w:vMerge/>
          <w:shd w:val="clear" w:color="auto" w:fill="auto"/>
        </w:tcPr>
        <w:p w14:paraId="09E122D3" w14:textId="77777777" w:rsidR="001E476B" w:rsidRPr="00374227" w:rsidRDefault="001E476B" w:rsidP="00D07BF2">
          <w:pPr>
            <w:pStyle w:val="Header"/>
          </w:pPr>
        </w:p>
      </w:tc>
      <w:tc>
        <w:tcPr>
          <w:tcW w:w="3185" w:type="dxa"/>
          <w:shd w:val="clear" w:color="auto" w:fill="auto"/>
          <w:vAlign w:val="center"/>
        </w:tcPr>
        <w:p w14:paraId="1D01C169" w14:textId="77777777" w:rsidR="001E476B" w:rsidRPr="00374227" w:rsidRDefault="001E476B" w:rsidP="004B0FD9">
          <w:pPr>
            <w:pStyle w:val="Header"/>
            <w:spacing w:before="60"/>
            <w:rPr>
              <w:rFonts w:ascii="Arial" w:hAnsi="Arial" w:cs="Arial"/>
              <w:b/>
              <w:szCs w:val="22"/>
            </w:rPr>
          </w:pPr>
        </w:p>
      </w:tc>
    </w:tr>
  </w:tbl>
  <w:p w14:paraId="3FF588B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4.7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F9607E3"/>
    <w:multiLevelType w:val="multilevel"/>
    <w:tmpl w:val="7B42FDFA"/>
    <w:lvl w:ilvl="0">
      <w:start w:val="8"/>
      <w:numFmt w:val="decimal"/>
      <w:lvlText w:val="%1"/>
      <w:lvlJc w:val="left"/>
      <w:pPr>
        <w:ind w:left="480" w:hanging="480"/>
      </w:pPr>
      <w:rPr>
        <w:rFonts w:ascii="Arial" w:hAnsi="Arial" w:cs="Arial" w:hint="default"/>
      </w:rPr>
    </w:lvl>
    <w:lvl w:ilvl="1">
      <w:start w:val="3"/>
      <w:numFmt w:val="decimal"/>
      <w:lvlText w:val="%1.%2"/>
      <w:lvlJc w:val="left"/>
      <w:pPr>
        <w:ind w:left="1020" w:hanging="480"/>
      </w:pPr>
      <w:rPr>
        <w:rFonts w:ascii="Arial" w:hAnsi="Arial" w:cs="Arial" w:hint="default"/>
      </w:rPr>
    </w:lvl>
    <w:lvl w:ilvl="2">
      <w:start w:val="1"/>
      <w:numFmt w:val="decimal"/>
      <w:lvlText w:val="%1.%2.%3"/>
      <w:lvlJc w:val="left"/>
      <w:pPr>
        <w:ind w:left="1800" w:hanging="720"/>
      </w:pPr>
      <w:rPr>
        <w:rFonts w:ascii="Arial" w:hAnsi="Arial" w:cs="Arial" w:hint="default"/>
      </w:rPr>
    </w:lvl>
    <w:lvl w:ilvl="3">
      <w:start w:val="1"/>
      <w:numFmt w:val="decimal"/>
      <w:lvlText w:val="%1.%2.%3.%4"/>
      <w:lvlJc w:val="left"/>
      <w:pPr>
        <w:ind w:left="2340" w:hanging="720"/>
      </w:pPr>
      <w:rPr>
        <w:rFonts w:ascii="Arial" w:hAnsi="Arial" w:cs="Arial" w:hint="default"/>
      </w:rPr>
    </w:lvl>
    <w:lvl w:ilvl="4">
      <w:start w:val="1"/>
      <w:numFmt w:val="decimal"/>
      <w:lvlText w:val="%1.%2.%3.%4.%5"/>
      <w:lvlJc w:val="left"/>
      <w:pPr>
        <w:ind w:left="3240" w:hanging="1080"/>
      </w:pPr>
      <w:rPr>
        <w:rFonts w:ascii="Arial" w:hAnsi="Arial" w:cs="Arial" w:hint="default"/>
      </w:rPr>
    </w:lvl>
    <w:lvl w:ilvl="5">
      <w:start w:val="1"/>
      <w:numFmt w:val="decimal"/>
      <w:lvlText w:val="%1.%2.%3.%4.%5.%6"/>
      <w:lvlJc w:val="left"/>
      <w:pPr>
        <w:ind w:left="3780" w:hanging="1080"/>
      </w:pPr>
      <w:rPr>
        <w:rFonts w:ascii="Arial" w:hAnsi="Arial" w:cs="Arial" w:hint="default"/>
      </w:rPr>
    </w:lvl>
    <w:lvl w:ilvl="6">
      <w:start w:val="1"/>
      <w:numFmt w:val="decimal"/>
      <w:lvlText w:val="%1.%2.%3.%4.%5.%6.%7"/>
      <w:lvlJc w:val="left"/>
      <w:pPr>
        <w:ind w:left="4680" w:hanging="1440"/>
      </w:pPr>
      <w:rPr>
        <w:rFonts w:ascii="Arial" w:hAnsi="Arial" w:cs="Arial" w:hint="default"/>
      </w:rPr>
    </w:lvl>
    <w:lvl w:ilvl="7">
      <w:start w:val="1"/>
      <w:numFmt w:val="decimal"/>
      <w:lvlText w:val="%1.%2.%3.%4.%5.%6.%7.%8"/>
      <w:lvlJc w:val="left"/>
      <w:pPr>
        <w:ind w:left="5220" w:hanging="1440"/>
      </w:pPr>
      <w:rPr>
        <w:rFonts w:ascii="Arial" w:hAnsi="Arial" w:cs="Arial" w:hint="default"/>
      </w:rPr>
    </w:lvl>
    <w:lvl w:ilvl="8">
      <w:start w:val="1"/>
      <w:numFmt w:val="decimal"/>
      <w:lvlText w:val="%1.%2.%3.%4.%5.%6.%7.%8.%9"/>
      <w:lvlJc w:val="left"/>
      <w:pPr>
        <w:ind w:left="6120" w:hanging="1800"/>
      </w:pPr>
      <w:rPr>
        <w:rFonts w:ascii="Arial" w:hAnsi="Arial" w:cs="Arial" w:hint="default"/>
      </w:r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D23475"/>
    <w:multiLevelType w:val="multilevel"/>
    <w:tmpl w:val="7A76889A"/>
    <w:lvl w:ilvl="0">
      <w:start w:val="1"/>
      <w:numFmt w:val="decimal"/>
      <w:lvlText w:val="%1."/>
      <w:lvlJc w:val="left"/>
      <w:pPr>
        <w:tabs>
          <w:tab w:val="num" w:pos="0"/>
        </w:tabs>
        <w:ind w:left="357" w:hanging="357"/>
      </w:pPr>
      <w:rPr>
        <w:rFonts w:cs="Times New Roman" w:hint="default"/>
        <w:b w:val="0"/>
        <w:i w:val="0"/>
        <w:sz w:val="24"/>
        <w:szCs w:val="24"/>
      </w:rPr>
    </w:lvl>
    <w:lvl w:ilvl="1">
      <w:start w:val="1"/>
      <w:numFmt w:val="decimal"/>
      <w:lvlText w:val="%1.%2"/>
      <w:lvlJc w:val="left"/>
      <w:pPr>
        <w:tabs>
          <w:tab w:val="num" w:pos="1146"/>
        </w:tabs>
        <w:ind w:left="1134" w:hanging="708"/>
      </w:pPr>
      <w:rPr>
        <w:rFonts w:ascii="Arial" w:hAnsi="Arial" w:cs="Times New Roman" w:hint="default"/>
        <w:b w:val="0"/>
        <w:i w:val="0"/>
        <w:sz w:val="24"/>
        <w:szCs w:val="24"/>
      </w:rPr>
    </w:lvl>
    <w:lvl w:ilvl="2">
      <w:start w:val="1"/>
      <w:numFmt w:val="decimal"/>
      <w:lvlText w:val="%1.%2.%3"/>
      <w:lvlJc w:val="left"/>
      <w:pPr>
        <w:tabs>
          <w:tab w:val="num" w:pos="1985"/>
        </w:tabs>
        <w:ind w:left="1985" w:hanging="851"/>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EF90F94C"/>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EE10116"/>
    <w:multiLevelType w:val="hybridMultilevel"/>
    <w:tmpl w:val="ADCC0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17759F"/>
    <w:multiLevelType w:val="hybridMultilevel"/>
    <w:tmpl w:val="2D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77002"/>
    <w:multiLevelType w:val="hybridMultilevel"/>
    <w:tmpl w:val="A578631E"/>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nsid w:val="46991668"/>
    <w:multiLevelType w:val="hybridMultilevel"/>
    <w:tmpl w:val="9D241D3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nsid w:val="49F626E8"/>
    <w:multiLevelType w:val="hybridMultilevel"/>
    <w:tmpl w:val="9946A1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nsid w:val="4C6E50E0"/>
    <w:multiLevelType w:val="hybridMultilevel"/>
    <w:tmpl w:val="B1F454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5E467E64"/>
    <w:multiLevelType w:val="multilevel"/>
    <w:tmpl w:val="6450EF82"/>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3766460"/>
    <w:multiLevelType w:val="hybridMultilevel"/>
    <w:tmpl w:val="18968F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28561B"/>
    <w:multiLevelType w:val="multilevel"/>
    <w:tmpl w:val="EF90F94C"/>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DF7C2C"/>
    <w:multiLevelType w:val="hybridMultilevel"/>
    <w:tmpl w:val="C93A6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nsid w:val="7CBB580F"/>
    <w:multiLevelType w:val="hybridMultilevel"/>
    <w:tmpl w:val="10A6FAD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6"/>
  </w:num>
  <w:num w:numId="3">
    <w:abstractNumId w:val="26"/>
  </w:num>
  <w:num w:numId="4">
    <w:abstractNumId w:val="38"/>
  </w:num>
  <w:num w:numId="5">
    <w:abstractNumId w:val="25"/>
  </w:num>
  <w:num w:numId="6">
    <w:abstractNumId w:val="14"/>
  </w:num>
  <w:num w:numId="7">
    <w:abstractNumId w:val="33"/>
  </w:num>
  <w:num w:numId="8">
    <w:abstractNumId w:val="9"/>
  </w:num>
  <w:num w:numId="9">
    <w:abstractNumId w:val="4"/>
  </w:num>
  <w:num w:numId="10">
    <w:abstractNumId w:val="2"/>
  </w:num>
  <w:num w:numId="11">
    <w:abstractNumId w:val="10"/>
  </w:num>
  <w:num w:numId="12">
    <w:abstractNumId w:val="28"/>
  </w:num>
  <w:num w:numId="13">
    <w:abstractNumId w:val="12"/>
  </w:num>
  <w:num w:numId="14">
    <w:abstractNumId w:val="40"/>
  </w:num>
  <w:num w:numId="15">
    <w:abstractNumId w:val="24"/>
  </w:num>
  <w:num w:numId="16">
    <w:abstractNumId w:val="1"/>
  </w:num>
  <w:num w:numId="17">
    <w:abstractNumId w:val="37"/>
  </w:num>
  <w:num w:numId="18">
    <w:abstractNumId w:val="19"/>
  </w:num>
  <w:num w:numId="19">
    <w:abstractNumId w:val="8"/>
  </w:num>
  <w:num w:numId="20">
    <w:abstractNumId w:val="11"/>
  </w:num>
  <w:num w:numId="21">
    <w:abstractNumId w:val="31"/>
  </w:num>
  <w:num w:numId="22">
    <w:abstractNumId w:val="18"/>
  </w:num>
  <w:num w:numId="23">
    <w:abstractNumId w:val="34"/>
  </w:num>
  <w:num w:numId="24">
    <w:abstractNumId w:val="15"/>
  </w:num>
  <w:num w:numId="25">
    <w:abstractNumId w:val="5"/>
  </w:num>
  <w:num w:numId="26">
    <w:abstractNumId w:val="36"/>
  </w:num>
  <w:num w:numId="27">
    <w:abstractNumId w:val="0"/>
  </w:num>
  <w:num w:numId="28">
    <w:abstractNumId w:val="3"/>
  </w:num>
  <w:num w:numId="29">
    <w:abstractNumId w:val="22"/>
  </w:num>
  <w:num w:numId="30">
    <w:abstractNumId w:val="23"/>
  </w:num>
  <w:num w:numId="31">
    <w:abstractNumId w:val="13"/>
  </w:num>
  <w:num w:numId="32">
    <w:abstractNumId w:val="39"/>
  </w:num>
  <w:num w:numId="33">
    <w:abstractNumId w:val="27"/>
  </w:num>
  <w:num w:numId="34">
    <w:abstractNumId w:val="16"/>
  </w:num>
  <w:num w:numId="35">
    <w:abstractNumId w:val="35"/>
  </w:num>
  <w:num w:numId="36">
    <w:abstractNumId w:val="17"/>
  </w:num>
  <w:num w:numId="37">
    <w:abstractNumId w:val="32"/>
  </w:num>
  <w:num w:numId="38">
    <w:abstractNumId w:val="20"/>
  </w:num>
  <w:num w:numId="39">
    <w:abstractNumId w:val="20"/>
  </w:num>
  <w:num w:numId="40">
    <w:abstractNumId w:val="30"/>
  </w:num>
  <w:num w:numId="41">
    <w:abstractNumId w:val="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671"/>
    <w:rsid w:val="0005285D"/>
    <w:rsid w:val="00061956"/>
    <w:rsid w:val="00064828"/>
    <w:rsid w:val="0007497B"/>
    <w:rsid w:val="00081B2C"/>
    <w:rsid w:val="0008344F"/>
    <w:rsid w:val="00084E44"/>
    <w:rsid w:val="000A3935"/>
    <w:rsid w:val="000A7FC2"/>
    <w:rsid w:val="000B09F5"/>
    <w:rsid w:val="000C3360"/>
    <w:rsid w:val="000D2BDB"/>
    <w:rsid w:val="000D702D"/>
    <w:rsid w:val="000E5E39"/>
    <w:rsid w:val="000F04D5"/>
    <w:rsid w:val="00100FC2"/>
    <w:rsid w:val="0010253D"/>
    <w:rsid w:val="001172B6"/>
    <w:rsid w:val="001224A4"/>
    <w:rsid w:val="00173D5A"/>
    <w:rsid w:val="0017617B"/>
    <w:rsid w:val="00183775"/>
    <w:rsid w:val="001A07F1"/>
    <w:rsid w:val="001A7A02"/>
    <w:rsid w:val="001D2C76"/>
    <w:rsid w:val="001D6703"/>
    <w:rsid w:val="001E476B"/>
    <w:rsid w:val="001E4CE7"/>
    <w:rsid w:val="0021114E"/>
    <w:rsid w:val="0022208A"/>
    <w:rsid w:val="00223F45"/>
    <w:rsid w:val="002414C2"/>
    <w:rsid w:val="00254DF4"/>
    <w:rsid w:val="002A0C7D"/>
    <w:rsid w:val="002A0D9E"/>
    <w:rsid w:val="002A5C39"/>
    <w:rsid w:val="002C48CA"/>
    <w:rsid w:val="002D0658"/>
    <w:rsid w:val="002E3F05"/>
    <w:rsid w:val="002F15DD"/>
    <w:rsid w:val="00302667"/>
    <w:rsid w:val="00324E86"/>
    <w:rsid w:val="003613C1"/>
    <w:rsid w:val="00363ED4"/>
    <w:rsid w:val="00372DE6"/>
    <w:rsid w:val="003978FB"/>
    <w:rsid w:val="003C77A8"/>
    <w:rsid w:val="003D3575"/>
    <w:rsid w:val="003E20D5"/>
    <w:rsid w:val="003E4825"/>
    <w:rsid w:val="003E4B3E"/>
    <w:rsid w:val="003E5666"/>
    <w:rsid w:val="0041006B"/>
    <w:rsid w:val="00414AA6"/>
    <w:rsid w:val="0042168F"/>
    <w:rsid w:val="00435D57"/>
    <w:rsid w:val="004401AF"/>
    <w:rsid w:val="00444C86"/>
    <w:rsid w:val="004659AE"/>
    <w:rsid w:val="00465B80"/>
    <w:rsid w:val="00481354"/>
    <w:rsid w:val="004B0FD9"/>
    <w:rsid w:val="004D36F3"/>
    <w:rsid w:val="004F12FE"/>
    <w:rsid w:val="00502247"/>
    <w:rsid w:val="00514B93"/>
    <w:rsid w:val="005460FE"/>
    <w:rsid w:val="00546D0D"/>
    <w:rsid w:val="00575EED"/>
    <w:rsid w:val="005A0630"/>
    <w:rsid w:val="005A063C"/>
    <w:rsid w:val="005A39EB"/>
    <w:rsid w:val="005A4917"/>
    <w:rsid w:val="005A4CC9"/>
    <w:rsid w:val="005B3508"/>
    <w:rsid w:val="005B6237"/>
    <w:rsid w:val="005C7938"/>
    <w:rsid w:val="005D1BCA"/>
    <w:rsid w:val="005D1CAC"/>
    <w:rsid w:val="005E38A9"/>
    <w:rsid w:val="005F0364"/>
    <w:rsid w:val="005F364F"/>
    <w:rsid w:val="00601A2D"/>
    <w:rsid w:val="00606000"/>
    <w:rsid w:val="006116A1"/>
    <w:rsid w:val="006137EA"/>
    <w:rsid w:val="00616455"/>
    <w:rsid w:val="00617B72"/>
    <w:rsid w:val="00622B4E"/>
    <w:rsid w:val="00646A98"/>
    <w:rsid w:val="00650936"/>
    <w:rsid w:val="00654832"/>
    <w:rsid w:val="006A0E31"/>
    <w:rsid w:val="006A5B68"/>
    <w:rsid w:val="006B4E36"/>
    <w:rsid w:val="006C33DB"/>
    <w:rsid w:val="006C6FAD"/>
    <w:rsid w:val="006D44CA"/>
    <w:rsid w:val="006F0CCB"/>
    <w:rsid w:val="00706D3A"/>
    <w:rsid w:val="00727584"/>
    <w:rsid w:val="007670B0"/>
    <w:rsid w:val="00785285"/>
    <w:rsid w:val="007917F2"/>
    <w:rsid w:val="007A063E"/>
    <w:rsid w:val="007B7A0E"/>
    <w:rsid w:val="007C1849"/>
    <w:rsid w:val="007C2BC2"/>
    <w:rsid w:val="007E2685"/>
    <w:rsid w:val="007F248F"/>
    <w:rsid w:val="007F24E8"/>
    <w:rsid w:val="00807AFF"/>
    <w:rsid w:val="00831EB8"/>
    <w:rsid w:val="00841710"/>
    <w:rsid w:val="00860C8D"/>
    <w:rsid w:val="00863EF2"/>
    <w:rsid w:val="0087174A"/>
    <w:rsid w:val="0087546A"/>
    <w:rsid w:val="008772F4"/>
    <w:rsid w:val="00893E53"/>
    <w:rsid w:val="008A1E32"/>
    <w:rsid w:val="008B211D"/>
    <w:rsid w:val="008C3AFD"/>
    <w:rsid w:val="008D1B23"/>
    <w:rsid w:val="008D332D"/>
    <w:rsid w:val="008D68A4"/>
    <w:rsid w:val="008E5AE8"/>
    <w:rsid w:val="008F3A81"/>
    <w:rsid w:val="00914A91"/>
    <w:rsid w:val="0092710B"/>
    <w:rsid w:val="00931FA5"/>
    <w:rsid w:val="00936C65"/>
    <w:rsid w:val="0094468C"/>
    <w:rsid w:val="00967F3E"/>
    <w:rsid w:val="00971182"/>
    <w:rsid w:val="00982B41"/>
    <w:rsid w:val="00983DD4"/>
    <w:rsid w:val="009B0968"/>
    <w:rsid w:val="009C64BE"/>
    <w:rsid w:val="009C7622"/>
    <w:rsid w:val="009C799F"/>
    <w:rsid w:val="009D5D4A"/>
    <w:rsid w:val="009D6157"/>
    <w:rsid w:val="009E17B8"/>
    <w:rsid w:val="009E64CF"/>
    <w:rsid w:val="00A05560"/>
    <w:rsid w:val="00A05A24"/>
    <w:rsid w:val="00A11170"/>
    <w:rsid w:val="00A124D7"/>
    <w:rsid w:val="00A2722C"/>
    <w:rsid w:val="00A41125"/>
    <w:rsid w:val="00A55ED9"/>
    <w:rsid w:val="00A56773"/>
    <w:rsid w:val="00A601EC"/>
    <w:rsid w:val="00A61D3F"/>
    <w:rsid w:val="00A67E0E"/>
    <w:rsid w:val="00A705AD"/>
    <w:rsid w:val="00A71CD2"/>
    <w:rsid w:val="00A74208"/>
    <w:rsid w:val="00A7644D"/>
    <w:rsid w:val="00A85273"/>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C3D79"/>
    <w:rsid w:val="00BD4D88"/>
    <w:rsid w:val="00BE1A18"/>
    <w:rsid w:val="00BF4F9E"/>
    <w:rsid w:val="00C21FC8"/>
    <w:rsid w:val="00C342FB"/>
    <w:rsid w:val="00C36EBD"/>
    <w:rsid w:val="00C56860"/>
    <w:rsid w:val="00C56D09"/>
    <w:rsid w:val="00C63BF4"/>
    <w:rsid w:val="00C82C83"/>
    <w:rsid w:val="00C9258A"/>
    <w:rsid w:val="00CA1498"/>
    <w:rsid w:val="00CA3D21"/>
    <w:rsid w:val="00CC0245"/>
    <w:rsid w:val="00CC04EB"/>
    <w:rsid w:val="00CD6309"/>
    <w:rsid w:val="00CE2310"/>
    <w:rsid w:val="00D1779A"/>
    <w:rsid w:val="00D444B1"/>
    <w:rsid w:val="00D620BE"/>
    <w:rsid w:val="00D66905"/>
    <w:rsid w:val="00D77253"/>
    <w:rsid w:val="00D84788"/>
    <w:rsid w:val="00D903DC"/>
    <w:rsid w:val="00DA0183"/>
    <w:rsid w:val="00DB220D"/>
    <w:rsid w:val="00DD7640"/>
    <w:rsid w:val="00DF11AC"/>
    <w:rsid w:val="00E11424"/>
    <w:rsid w:val="00E27467"/>
    <w:rsid w:val="00E4011A"/>
    <w:rsid w:val="00E52D8B"/>
    <w:rsid w:val="00E64FBC"/>
    <w:rsid w:val="00E650C7"/>
    <w:rsid w:val="00E7710E"/>
    <w:rsid w:val="00E83EB8"/>
    <w:rsid w:val="00E84B8B"/>
    <w:rsid w:val="00E93728"/>
    <w:rsid w:val="00E94790"/>
    <w:rsid w:val="00EA1B9D"/>
    <w:rsid w:val="00EB1237"/>
    <w:rsid w:val="00F04902"/>
    <w:rsid w:val="00F12A64"/>
    <w:rsid w:val="00F210B2"/>
    <w:rsid w:val="00F23B3B"/>
    <w:rsid w:val="00F6257D"/>
    <w:rsid w:val="00F6671D"/>
    <w:rsid w:val="00F66928"/>
    <w:rsid w:val="00F74F32"/>
    <w:rsid w:val="00F77051"/>
    <w:rsid w:val="00F866E4"/>
    <w:rsid w:val="00F932B7"/>
    <w:rsid w:val="00F933A7"/>
    <w:rsid w:val="00F95A3A"/>
    <w:rsid w:val="00FB295D"/>
    <w:rsid w:val="00FB52BC"/>
    <w:rsid w:val="00FC7FAC"/>
    <w:rsid w:val="00FE116E"/>
    <w:rsid w:val="00FE181A"/>
    <w:rsid w:val="00FF2FEB"/>
    <w:rsid w:val="00FF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C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uiPriority w:val="99"/>
    <w:rsid w:val="00831EB8"/>
    <w:rPr>
      <w:vertAlign w:val="superscript"/>
    </w:rPr>
  </w:style>
  <w:style w:type="character" w:customStyle="1" w:styleId="MainTextChar">
    <w:name w:val="Main Text Char"/>
    <w:basedOn w:val="DefaultParagraphFont"/>
    <w:link w:val="MainText"/>
    <w:rsid w:val="000F04D5"/>
    <w:rPr>
      <w:rFonts w:ascii="Frutiger 45 Light" w:hAnsi="Frutiger 45 Light"/>
      <w:sz w:val="22"/>
    </w:rPr>
  </w:style>
  <w:style w:type="paragraph" w:customStyle="1" w:styleId="Default">
    <w:name w:val="Default"/>
    <w:basedOn w:val="Normal"/>
    <w:rsid w:val="005C7938"/>
    <w:pPr>
      <w:autoSpaceDE w:val="0"/>
      <w:autoSpaceDN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uiPriority w:val="99"/>
    <w:rsid w:val="00831EB8"/>
    <w:rPr>
      <w:vertAlign w:val="superscript"/>
    </w:rPr>
  </w:style>
  <w:style w:type="character" w:customStyle="1" w:styleId="MainTextChar">
    <w:name w:val="Main Text Char"/>
    <w:basedOn w:val="DefaultParagraphFont"/>
    <w:link w:val="MainText"/>
    <w:rsid w:val="000F04D5"/>
    <w:rPr>
      <w:rFonts w:ascii="Frutiger 45 Light" w:hAnsi="Frutiger 45 Light"/>
      <w:sz w:val="22"/>
    </w:rPr>
  </w:style>
  <w:style w:type="paragraph" w:customStyle="1" w:styleId="Default">
    <w:name w:val="Default"/>
    <w:basedOn w:val="Normal"/>
    <w:rsid w:val="005C7938"/>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65397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70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pye@local.gov.uk"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trick.mcdermott@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olicy-statement-for-part-2-of-the-localism-act-20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purl.org/dc/elements/1.1/"/>
    <ds:schemaRef ds:uri="a2450aae-1d20-4711-921f-ba4e3dc97b4d"/>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FDAF8F8-6E3A-4FD3-9297-E81D3F42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7</cp:revision>
  <cp:lastPrinted>2014-09-30T12:22:00Z</cp:lastPrinted>
  <dcterms:created xsi:type="dcterms:W3CDTF">2014-09-30T13:57:00Z</dcterms:created>
  <dcterms:modified xsi:type="dcterms:W3CDTF">2014-10-06T10:18:00Z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IIB Membership, ToR and Outside Body Appointments - with D's sign-off</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